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C16" w:rsidRPr="00DD639D" w:rsidRDefault="00B23304" w:rsidP="00DD639D">
      <w:pPr>
        <w:pStyle w:val="Title"/>
        <w:rPr>
          <w:sz w:val="48"/>
          <w:szCs w:val="48"/>
        </w:rPr>
      </w:pPr>
      <w:r w:rsidRPr="00DD639D">
        <w:rPr>
          <w:sz w:val="48"/>
          <w:szCs w:val="48"/>
        </w:rPr>
        <w:t xml:space="preserve">ROM Reports: In-Home Services Reporting </w:t>
      </w:r>
    </w:p>
    <w:p w:rsidR="008F6B12" w:rsidRDefault="00B23304" w:rsidP="002970E7">
      <w:pPr>
        <w:spacing w:after="120"/>
        <w:rPr>
          <w:rFonts w:asciiTheme="minorHAnsi" w:hAnsiTheme="minorHAnsi" w:cstheme="minorHAnsi"/>
        </w:rPr>
      </w:pPr>
      <w:r>
        <w:rPr>
          <w:rFonts w:asciiTheme="minorHAnsi" w:hAnsiTheme="minorHAnsi" w:cstheme="minorHAnsi"/>
        </w:rPr>
        <w:t xml:space="preserve">The purpose of this document is to present the design for </w:t>
      </w:r>
      <w:r w:rsidR="00585FC5">
        <w:rPr>
          <w:rFonts w:asciiTheme="minorHAnsi" w:hAnsiTheme="minorHAnsi" w:cstheme="minorHAnsi"/>
        </w:rPr>
        <w:t xml:space="preserve">developing </w:t>
      </w:r>
      <w:r>
        <w:rPr>
          <w:rFonts w:asciiTheme="minorHAnsi" w:hAnsiTheme="minorHAnsi" w:cstheme="minorHAnsi"/>
        </w:rPr>
        <w:t xml:space="preserve">reports </w:t>
      </w:r>
      <w:r w:rsidR="004537C1">
        <w:rPr>
          <w:rFonts w:asciiTheme="minorHAnsi" w:hAnsiTheme="minorHAnsi" w:cstheme="minorHAnsi"/>
        </w:rPr>
        <w:t xml:space="preserve">on </w:t>
      </w:r>
      <w:r w:rsidR="00585FC5">
        <w:rPr>
          <w:rFonts w:asciiTheme="minorHAnsi" w:hAnsiTheme="minorHAnsi" w:cstheme="minorHAnsi"/>
        </w:rPr>
        <w:t>the “</w:t>
      </w:r>
      <w:r w:rsidR="002970E7">
        <w:rPr>
          <w:rFonts w:asciiTheme="minorHAnsi" w:hAnsiTheme="minorHAnsi" w:cstheme="minorHAnsi"/>
        </w:rPr>
        <w:t>I</w:t>
      </w:r>
      <w:r w:rsidR="00585FC5">
        <w:rPr>
          <w:rFonts w:asciiTheme="minorHAnsi" w:hAnsiTheme="minorHAnsi" w:cstheme="minorHAnsi"/>
        </w:rPr>
        <w:t>n-</w:t>
      </w:r>
      <w:r w:rsidR="002970E7">
        <w:rPr>
          <w:rFonts w:asciiTheme="minorHAnsi" w:hAnsiTheme="minorHAnsi" w:cstheme="minorHAnsi"/>
        </w:rPr>
        <w:t>H</w:t>
      </w:r>
      <w:r w:rsidR="00585FC5">
        <w:rPr>
          <w:rFonts w:asciiTheme="minorHAnsi" w:hAnsiTheme="minorHAnsi" w:cstheme="minorHAnsi"/>
        </w:rPr>
        <w:t>ome” population of children and families</w:t>
      </w:r>
      <w:r w:rsidR="00A659EA">
        <w:rPr>
          <w:rFonts w:asciiTheme="minorHAnsi" w:hAnsiTheme="minorHAnsi" w:cstheme="minorHAnsi"/>
        </w:rPr>
        <w:t xml:space="preserve"> served by each ROM site</w:t>
      </w:r>
      <w:r w:rsidR="00585FC5">
        <w:rPr>
          <w:rFonts w:asciiTheme="minorHAnsi" w:hAnsiTheme="minorHAnsi" w:cstheme="minorHAnsi"/>
        </w:rPr>
        <w:t>.  This design was developed by a</w:t>
      </w:r>
      <w:r>
        <w:rPr>
          <w:rFonts w:asciiTheme="minorHAnsi" w:hAnsiTheme="minorHAnsi" w:cstheme="minorHAnsi"/>
        </w:rPr>
        <w:t xml:space="preserve"> workgroup </w:t>
      </w:r>
      <w:r w:rsidR="00585FC5">
        <w:rPr>
          <w:rFonts w:asciiTheme="minorHAnsi" w:hAnsiTheme="minorHAnsi" w:cstheme="minorHAnsi"/>
        </w:rPr>
        <w:t xml:space="preserve">comprised of representatives of staff persons </w:t>
      </w:r>
      <w:r>
        <w:rPr>
          <w:rFonts w:asciiTheme="minorHAnsi" w:hAnsiTheme="minorHAnsi" w:cstheme="minorHAnsi"/>
        </w:rPr>
        <w:t xml:space="preserve">across several </w:t>
      </w:r>
      <w:r w:rsidR="00585FC5">
        <w:rPr>
          <w:rFonts w:asciiTheme="minorHAnsi" w:hAnsiTheme="minorHAnsi" w:cstheme="minorHAnsi"/>
        </w:rPr>
        <w:t xml:space="preserve">of the ROM </w:t>
      </w:r>
      <w:r>
        <w:rPr>
          <w:rFonts w:asciiTheme="minorHAnsi" w:hAnsiTheme="minorHAnsi" w:cstheme="minorHAnsi"/>
        </w:rPr>
        <w:t xml:space="preserve">sites </w:t>
      </w:r>
      <w:r w:rsidR="00585FC5">
        <w:rPr>
          <w:rFonts w:asciiTheme="minorHAnsi" w:hAnsiTheme="minorHAnsi" w:cstheme="minorHAnsi"/>
        </w:rPr>
        <w:t xml:space="preserve">who had </w:t>
      </w:r>
      <w:r w:rsidR="00585FC5" w:rsidRPr="00B23304">
        <w:rPr>
          <w:rFonts w:asciiTheme="minorHAnsi" w:hAnsiTheme="minorHAnsi" w:cstheme="minorHAnsi"/>
        </w:rPr>
        <w:t xml:space="preserve">articulated this need, and provided funding for </w:t>
      </w:r>
      <w:r w:rsidR="00585FC5">
        <w:rPr>
          <w:rFonts w:asciiTheme="minorHAnsi" w:hAnsiTheme="minorHAnsi" w:cstheme="minorHAnsi"/>
        </w:rPr>
        <w:t xml:space="preserve">the development of </w:t>
      </w:r>
      <w:r w:rsidR="00585FC5" w:rsidRPr="00B23304">
        <w:rPr>
          <w:rFonts w:asciiTheme="minorHAnsi" w:hAnsiTheme="minorHAnsi" w:cstheme="minorHAnsi"/>
        </w:rPr>
        <w:t>reports</w:t>
      </w:r>
      <w:r w:rsidR="00585FC5">
        <w:rPr>
          <w:rFonts w:asciiTheme="minorHAnsi" w:hAnsiTheme="minorHAnsi" w:cstheme="minorHAnsi"/>
        </w:rPr>
        <w:t xml:space="preserve"> on this population.  The </w:t>
      </w:r>
      <w:r w:rsidR="00A4303D">
        <w:rPr>
          <w:rFonts w:asciiTheme="minorHAnsi" w:hAnsiTheme="minorHAnsi" w:cstheme="minorHAnsi"/>
        </w:rPr>
        <w:t xml:space="preserve">initial </w:t>
      </w:r>
      <w:r w:rsidR="00585FC5">
        <w:rPr>
          <w:rFonts w:asciiTheme="minorHAnsi" w:hAnsiTheme="minorHAnsi" w:cstheme="minorHAnsi"/>
        </w:rPr>
        <w:t xml:space="preserve">intent of this design </w:t>
      </w:r>
      <w:r w:rsidR="00A4303D">
        <w:rPr>
          <w:rFonts w:asciiTheme="minorHAnsi" w:hAnsiTheme="minorHAnsi" w:cstheme="minorHAnsi"/>
        </w:rPr>
        <w:t xml:space="preserve">was </w:t>
      </w:r>
      <w:r w:rsidR="00585FC5">
        <w:rPr>
          <w:rFonts w:asciiTheme="minorHAnsi" w:hAnsiTheme="minorHAnsi" w:cstheme="minorHAnsi"/>
        </w:rPr>
        <w:t xml:space="preserve">to provide a starting point for reporting </w:t>
      </w:r>
      <w:r w:rsidR="002970E7">
        <w:rPr>
          <w:rFonts w:asciiTheme="minorHAnsi" w:hAnsiTheme="minorHAnsi" w:cstheme="minorHAnsi"/>
        </w:rPr>
        <w:t xml:space="preserve">child and family </w:t>
      </w:r>
      <w:r w:rsidR="00585FC5">
        <w:rPr>
          <w:rFonts w:asciiTheme="minorHAnsi" w:hAnsiTheme="minorHAnsi" w:cstheme="minorHAnsi"/>
        </w:rPr>
        <w:t xml:space="preserve">counts, service </w:t>
      </w:r>
      <w:r w:rsidR="002970E7">
        <w:rPr>
          <w:rFonts w:asciiTheme="minorHAnsi" w:hAnsiTheme="minorHAnsi" w:cstheme="minorHAnsi"/>
        </w:rPr>
        <w:t>requirements,</w:t>
      </w:r>
      <w:r w:rsidR="00585FC5">
        <w:rPr>
          <w:rFonts w:asciiTheme="minorHAnsi" w:hAnsiTheme="minorHAnsi" w:cstheme="minorHAnsi"/>
        </w:rPr>
        <w:t xml:space="preserve"> and outcomes for the </w:t>
      </w:r>
      <w:r w:rsidR="004537C1">
        <w:rPr>
          <w:rFonts w:asciiTheme="minorHAnsi" w:hAnsiTheme="minorHAnsi" w:cstheme="minorHAnsi"/>
        </w:rPr>
        <w:t>I</w:t>
      </w:r>
      <w:r w:rsidR="00585FC5">
        <w:rPr>
          <w:rFonts w:asciiTheme="minorHAnsi" w:hAnsiTheme="minorHAnsi" w:cstheme="minorHAnsi"/>
        </w:rPr>
        <w:t xml:space="preserve">n-home </w:t>
      </w:r>
      <w:r w:rsidR="004537C1">
        <w:rPr>
          <w:rFonts w:asciiTheme="minorHAnsi" w:hAnsiTheme="minorHAnsi" w:cstheme="minorHAnsi"/>
        </w:rPr>
        <w:t>I</w:t>
      </w:r>
      <w:r w:rsidR="00A4303D">
        <w:rPr>
          <w:rFonts w:asciiTheme="minorHAnsi" w:hAnsiTheme="minorHAnsi" w:cstheme="minorHAnsi"/>
        </w:rPr>
        <w:t xml:space="preserve">ntact services </w:t>
      </w:r>
      <w:r w:rsidR="00585FC5">
        <w:rPr>
          <w:rFonts w:asciiTheme="minorHAnsi" w:hAnsiTheme="minorHAnsi" w:cstheme="minorHAnsi"/>
        </w:rPr>
        <w:t xml:space="preserve">population.  </w:t>
      </w:r>
    </w:p>
    <w:p w:rsidR="00A4303D" w:rsidRDefault="00A4303D" w:rsidP="002970E7">
      <w:pPr>
        <w:spacing w:after="120"/>
        <w:rPr>
          <w:rFonts w:asciiTheme="minorHAnsi" w:hAnsiTheme="minorHAnsi" w:cstheme="minorHAnsi"/>
        </w:rPr>
      </w:pPr>
      <w:r>
        <w:rPr>
          <w:rFonts w:asciiTheme="minorHAnsi" w:hAnsiTheme="minorHAnsi" w:cstheme="minorHAnsi"/>
        </w:rPr>
        <w:t xml:space="preserve">Through the </w:t>
      </w:r>
      <w:r w:rsidR="00F767CA">
        <w:rPr>
          <w:rFonts w:asciiTheme="minorHAnsi" w:hAnsiTheme="minorHAnsi" w:cstheme="minorHAnsi"/>
        </w:rPr>
        <w:t xml:space="preserve">workgroup </w:t>
      </w:r>
      <w:r>
        <w:rPr>
          <w:rFonts w:asciiTheme="minorHAnsi" w:hAnsiTheme="minorHAnsi" w:cstheme="minorHAnsi"/>
        </w:rPr>
        <w:t xml:space="preserve">meetings, the </w:t>
      </w:r>
      <w:r w:rsidR="00A7294E">
        <w:rPr>
          <w:rFonts w:asciiTheme="minorHAnsi" w:hAnsiTheme="minorHAnsi" w:cstheme="minorHAnsi"/>
        </w:rPr>
        <w:t xml:space="preserve">initiative expanded to capture </w:t>
      </w:r>
      <w:r>
        <w:rPr>
          <w:rFonts w:asciiTheme="minorHAnsi" w:hAnsiTheme="minorHAnsi" w:cstheme="minorHAnsi"/>
        </w:rPr>
        <w:t xml:space="preserve">what was termed </w:t>
      </w:r>
      <w:r w:rsidR="007F5B50">
        <w:rPr>
          <w:rFonts w:asciiTheme="minorHAnsi" w:hAnsiTheme="minorHAnsi" w:cstheme="minorHAnsi"/>
        </w:rPr>
        <w:t>“</w:t>
      </w:r>
      <w:r>
        <w:rPr>
          <w:rFonts w:asciiTheme="minorHAnsi" w:hAnsiTheme="minorHAnsi" w:cstheme="minorHAnsi"/>
        </w:rPr>
        <w:t>State Involvement</w:t>
      </w:r>
      <w:r w:rsidR="007F5B50">
        <w:rPr>
          <w:rFonts w:asciiTheme="minorHAnsi" w:hAnsiTheme="minorHAnsi" w:cstheme="minorHAnsi"/>
        </w:rPr>
        <w:t>”</w:t>
      </w:r>
      <w:r>
        <w:rPr>
          <w:rFonts w:asciiTheme="minorHAnsi" w:hAnsiTheme="minorHAnsi" w:cstheme="minorHAnsi"/>
        </w:rPr>
        <w:t xml:space="preserve"> episode</w:t>
      </w:r>
      <w:r w:rsidR="00A7294E">
        <w:rPr>
          <w:rFonts w:asciiTheme="minorHAnsi" w:hAnsiTheme="minorHAnsi" w:cstheme="minorHAnsi"/>
        </w:rPr>
        <w:t xml:space="preserve">s.  This allows jurisdictions to </w:t>
      </w:r>
      <w:r>
        <w:rPr>
          <w:rFonts w:asciiTheme="minorHAnsi" w:hAnsiTheme="minorHAnsi" w:cstheme="minorHAnsi"/>
        </w:rPr>
        <w:t xml:space="preserve">look at data </w:t>
      </w:r>
      <w:r w:rsidR="00A7294E">
        <w:rPr>
          <w:rFonts w:asciiTheme="minorHAnsi" w:hAnsiTheme="minorHAnsi" w:cstheme="minorHAnsi"/>
        </w:rPr>
        <w:t xml:space="preserve">across </w:t>
      </w:r>
      <w:r>
        <w:rPr>
          <w:rFonts w:asciiTheme="minorHAnsi" w:hAnsiTheme="minorHAnsi" w:cstheme="minorHAnsi"/>
        </w:rPr>
        <w:t xml:space="preserve">all </w:t>
      </w:r>
      <w:r w:rsidR="00A7294E">
        <w:rPr>
          <w:rFonts w:asciiTheme="minorHAnsi" w:hAnsiTheme="minorHAnsi" w:cstheme="minorHAnsi"/>
        </w:rPr>
        <w:t xml:space="preserve">child </w:t>
      </w:r>
      <w:r>
        <w:rPr>
          <w:rFonts w:asciiTheme="minorHAnsi" w:hAnsiTheme="minorHAnsi" w:cstheme="minorHAnsi"/>
        </w:rPr>
        <w:t xml:space="preserve">and families services from a longitudinal perspective.  </w:t>
      </w:r>
      <w:r w:rsidR="007F5B50">
        <w:rPr>
          <w:rFonts w:asciiTheme="minorHAnsi" w:hAnsiTheme="minorHAnsi" w:cstheme="minorHAnsi"/>
        </w:rPr>
        <w:t>Thus, d</w:t>
      </w:r>
      <w:r>
        <w:rPr>
          <w:rFonts w:asciiTheme="minorHAnsi" w:hAnsiTheme="minorHAnsi" w:cstheme="minorHAnsi"/>
        </w:rPr>
        <w:t xml:space="preserve">uring </w:t>
      </w:r>
      <w:r w:rsidR="009023C4">
        <w:rPr>
          <w:rFonts w:asciiTheme="minorHAnsi" w:hAnsiTheme="minorHAnsi" w:cstheme="minorHAnsi"/>
        </w:rPr>
        <w:t>a</w:t>
      </w:r>
      <w:r>
        <w:rPr>
          <w:rFonts w:asciiTheme="minorHAnsi" w:hAnsiTheme="minorHAnsi" w:cstheme="minorHAnsi"/>
        </w:rPr>
        <w:t xml:space="preserve"> </w:t>
      </w:r>
      <w:r w:rsidR="00F767CA">
        <w:rPr>
          <w:rFonts w:asciiTheme="minorHAnsi" w:hAnsiTheme="minorHAnsi" w:cstheme="minorHAnsi"/>
        </w:rPr>
        <w:t>S</w:t>
      </w:r>
      <w:r w:rsidR="00A7294E">
        <w:rPr>
          <w:rFonts w:asciiTheme="minorHAnsi" w:hAnsiTheme="minorHAnsi" w:cstheme="minorHAnsi"/>
        </w:rPr>
        <w:t xml:space="preserve">tate </w:t>
      </w:r>
      <w:r w:rsidR="00F767CA">
        <w:rPr>
          <w:rFonts w:asciiTheme="minorHAnsi" w:hAnsiTheme="minorHAnsi" w:cstheme="minorHAnsi"/>
        </w:rPr>
        <w:t>I</w:t>
      </w:r>
      <w:r w:rsidR="00A7294E">
        <w:rPr>
          <w:rFonts w:asciiTheme="minorHAnsi" w:hAnsiTheme="minorHAnsi" w:cstheme="minorHAnsi"/>
        </w:rPr>
        <w:t xml:space="preserve">nvolvement </w:t>
      </w:r>
      <w:r>
        <w:rPr>
          <w:rFonts w:asciiTheme="minorHAnsi" w:hAnsiTheme="minorHAnsi" w:cstheme="minorHAnsi"/>
        </w:rPr>
        <w:t>episode</w:t>
      </w:r>
      <w:r w:rsidR="009023C4">
        <w:rPr>
          <w:rFonts w:asciiTheme="minorHAnsi" w:hAnsiTheme="minorHAnsi" w:cstheme="minorHAnsi"/>
        </w:rPr>
        <w:t xml:space="preserve"> (often referred to as an open case</w:t>
      </w:r>
      <w:r>
        <w:rPr>
          <w:rFonts w:asciiTheme="minorHAnsi" w:hAnsiTheme="minorHAnsi" w:cstheme="minorHAnsi"/>
        </w:rPr>
        <w:t xml:space="preserve">), a child may change service status from </w:t>
      </w:r>
      <w:r w:rsidR="00F767CA">
        <w:rPr>
          <w:rFonts w:asciiTheme="minorHAnsi" w:hAnsiTheme="minorHAnsi" w:cstheme="minorHAnsi"/>
        </w:rPr>
        <w:t>I</w:t>
      </w:r>
      <w:r>
        <w:rPr>
          <w:rFonts w:asciiTheme="minorHAnsi" w:hAnsiTheme="minorHAnsi" w:cstheme="minorHAnsi"/>
        </w:rPr>
        <w:t xml:space="preserve">n-home </w:t>
      </w:r>
      <w:r w:rsidR="00F767CA">
        <w:rPr>
          <w:rFonts w:asciiTheme="minorHAnsi" w:hAnsiTheme="minorHAnsi" w:cstheme="minorHAnsi"/>
        </w:rPr>
        <w:t>I</w:t>
      </w:r>
      <w:r>
        <w:rPr>
          <w:rFonts w:asciiTheme="minorHAnsi" w:hAnsiTheme="minorHAnsi" w:cstheme="minorHAnsi"/>
        </w:rPr>
        <w:t xml:space="preserve">ntact to </w:t>
      </w:r>
      <w:r w:rsidR="00F767CA">
        <w:rPr>
          <w:rFonts w:asciiTheme="minorHAnsi" w:hAnsiTheme="minorHAnsi" w:cstheme="minorHAnsi"/>
        </w:rPr>
        <w:t>F</w:t>
      </w:r>
      <w:r>
        <w:rPr>
          <w:rFonts w:asciiTheme="minorHAnsi" w:hAnsiTheme="minorHAnsi" w:cstheme="minorHAnsi"/>
        </w:rPr>
        <w:t xml:space="preserve">oster </w:t>
      </w:r>
      <w:r w:rsidR="00F767CA">
        <w:rPr>
          <w:rFonts w:asciiTheme="minorHAnsi" w:hAnsiTheme="minorHAnsi" w:cstheme="minorHAnsi"/>
        </w:rPr>
        <w:t>C</w:t>
      </w:r>
      <w:r>
        <w:rPr>
          <w:rFonts w:asciiTheme="minorHAnsi" w:hAnsiTheme="minorHAnsi" w:cstheme="minorHAnsi"/>
        </w:rPr>
        <w:t xml:space="preserve">are or </w:t>
      </w:r>
      <w:r w:rsidR="00373349">
        <w:rPr>
          <w:rFonts w:asciiTheme="minorHAnsi" w:hAnsiTheme="minorHAnsi" w:cstheme="minorHAnsi"/>
        </w:rPr>
        <w:t>vice</w:t>
      </w:r>
      <w:r>
        <w:rPr>
          <w:rFonts w:asciiTheme="minorHAnsi" w:hAnsiTheme="minorHAnsi" w:cstheme="minorHAnsi"/>
        </w:rPr>
        <w:t xml:space="preserve"> versa.  </w:t>
      </w:r>
      <w:r w:rsidR="00F767CA">
        <w:rPr>
          <w:rFonts w:asciiTheme="minorHAnsi" w:hAnsiTheme="minorHAnsi" w:cstheme="minorHAnsi"/>
        </w:rPr>
        <w:t xml:space="preserve">The workgroup wanted to better understand the total service flow </w:t>
      </w:r>
      <w:r>
        <w:rPr>
          <w:rFonts w:asciiTheme="minorHAnsi" w:hAnsiTheme="minorHAnsi" w:cstheme="minorHAnsi"/>
        </w:rPr>
        <w:t xml:space="preserve">from </w:t>
      </w:r>
      <w:r w:rsidR="00FC79BD">
        <w:rPr>
          <w:rFonts w:asciiTheme="minorHAnsi" w:hAnsiTheme="minorHAnsi" w:cstheme="minorHAnsi"/>
        </w:rPr>
        <w:t>F</w:t>
      </w:r>
      <w:r>
        <w:rPr>
          <w:rFonts w:asciiTheme="minorHAnsi" w:hAnsiTheme="minorHAnsi" w:cstheme="minorHAnsi"/>
        </w:rPr>
        <w:t xml:space="preserve">oster </w:t>
      </w:r>
      <w:r w:rsidR="00FC79BD">
        <w:rPr>
          <w:rFonts w:asciiTheme="minorHAnsi" w:hAnsiTheme="minorHAnsi" w:cstheme="minorHAnsi"/>
        </w:rPr>
        <w:t>C</w:t>
      </w:r>
      <w:r>
        <w:rPr>
          <w:rFonts w:asciiTheme="minorHAnsi" w:hAnsiTheme="minorHAnsi" w:cstheme="minorHAnsi"/>
        </w:rPr>
        <w:t xml:space="preserve">are </w:t>
      </w:r>
      <w:r w:rsidR="00A7294E">
        <w:rPr>
          <w:rFonts w:asciiTheme="minorHAnsi" w:hAnsiTheme="minorHAnsi" w:cstheme="minorHAnsi"/>
        </w:rPr>
        <w:t xml:space="preserve">to </w:t>
      </w:r>
      <w:r w:rsidR="00FC79BD">
        <w:rPr>
          <w:rFonts w:asciiTheme="minorHAnsi" w:hAnsiTheme="minorHAnsi" w:cstheme="minorHAnsi"/>
        </w:rPr>
        <w:t>I</w:t>
      </w:r>
      <w:r>
        <w:rPr>
          <w:rFonts w:asciiTheme="minorHAnsi" w:hAnsiTheme="minorHAnsi" w:cstheme="minorHAnsi"/>
        </w:rPr>
        <w:t xml:space="preserve">n-home </w:t>
      </w:r>
      <w:r w:rsidR="00FC79BD">
        <w:rPr>
          <w:rFonts w:asciiTheme="minorHAnsi" w:hAnsiTheme="minorHAnsi" w:cstheme="minorHAnsi"/>
        </w:rPr>
        <w:t>I</w:t>
      </w:r>
      <w:r w:rsidR="00A7294E">
        <w:rPr>
          <w:rFonts w:asciiTheme="minorHAnsi" w:hAnsiTheme="minorHAnsi" w:cstheme="minorHAnsi"/>
        </w:rPr>
        <w:t xml:space="preserve">ntact </w:t>
      </w:r>
      <w:r>
        <w:rPr>
          <w:rFonts w:asciiTheme="minorHAnsi" w:hAnsiTheme="minorHAnsi" w:cstheme="minorHAnsi"/>
        </w:rPr>
        <w:t xml:space="preserve">or </w:t>
      </w:r>
      <w:r w:rsidR="00FC79BD">
        <w:rPr>
          <w:rFonts w:asciiTheme="minorHAnsi" w:hAnsiTheme="minorHAnsi" w:cstheme="minorHAnsi"/>
        </w:rPr>
        <w:t>I</w:t>
      </w:r>
      <w:r>
        <w:rPr>
          <w:rFonts w:asciiTheme="minorHAnsi" w:hAnsiTheme="minorHAnsi" w:cstheme="minorHAnsi"/>
        </w:rPr>
        <w:t xml:space="preserve">n-home to </w:t>
      </w:r>
      <w:r w:rsidR="00FC79BD">
        <w:rPr>
          <w:rFonts w:asciiTheme="minorHAnsi" w:hAnsiTheme="minorHAnsi" w:cstheme="minorHAnsi"/>
        </w:rPr>
        <w:t>F</w:t>
      </w:r>
      <w:r>
        <w:rPr>
          <w:rFonts w:asciiTheme="minorHAnsi" w:hAnsiTheme="minorHAnsi" w:cstheme="minorHAnsi"/>
        </w:rPr>
        <w:t xml:space="preserve">oster </w:t>
      </w:r>
      <w:r w:rsidR="00FC79BD">
        <w:rPr>
          <w:rFonts w:asciiTheme="minorHAnsi" w:hAnsiTheme="minorHAnsi" w:cstheme="minorHAnsi"/>
        </w:rPr>
        <w:t>C</w:t>
      </w:r>
      <w:r>
        <w:rPr>
          <w:rFonts w:asciiTheme="minorHAnsi" w:hAnsiTheme="minorHAnsi" w:cstheme="minorHAnsi"/>
        </w:rPr>
        <w:t xml:space="preserve">are.  </w:t>
      </w:r>
      <w:r w:rsidR="00F767CA">
        <w:rPr>
          <w:rFonts w:asciiTheme="minorHAnsi" w:hAnsiTheme="minorHAnsi" w:cstheme="minorHAnsi"/>
        </w:rPr>
        <w:t xml:space="preserve">The resulting reports also provide a few missing pieces of information on the foster care population.  Thus some of the reports show children as State Involved but </w:t>
      </w:r>
      <w:r w:rsidR="00FC79BD">
        <w:rPr>
          <w:rFonts w:asciiTheme="minorHAnsi" w:hAnsiTheme="minorHAnsi" w:cstheme="minorHAnsi"/>
        </w:rPr>
        <w:t xml:space="preserve">further </w:t>
      </w:r>
      <w:r w:rsidR="00F767CA">
        <w:rPr>
          <w:rFonts w:asciiTheme="minorHAnsi" w:hAnsiTheme="minorHAnsi" w:cstheme="minorHAnsi"/>
        </w:rPr>
        <w:t xml:space="preserve">shows data </w:t>
      </w:r>
      <w:r w:rsidR="00995AC3">
        <w:rPr>
          <w:rFonts w:asciiTheme="minorHAnsi" w:hAnsiTheme="minorHAnsi" w:cstheme="minorHAnsi"/>
        </w:rPr>
        <w:t xml:space="preserve">for children receiving </w:t>
      </w:r>
      <w:r w:rsidR="00FC79BD">
        <w:rPr>
          <w:rFonts w:asciiTheme="minorHAnsi" w:hAnsiTheme="minorHAnsi" w:cstheme="minorHAnsi"/>
        </w:rPr>
        <w:t>I</w:t>
      </w:r>
      <w:r w:rsidR="00995AC3">
        <w:rPr>
          <w:rFonts w:asciiTheme="minorHAnsi" w:hAnsiTheme="minorHAnsi" w:cstheme="minorHAnsi"/>
        </w:rPr>
        <w:t xml:space="preserve">n-home only, </w:t>
      </w:r>
      <w:r w:rsidR="00FC79BD">
        <w:rPr>
          <w:rFonts w:asciiTheme="minorHAnsi" w:hAnsiTheme="minorHAnsi" w:cstheme="minorHAnsi"/>
        </w:rPr>
        <w:t>F</w:t>
      </w:r>
      <w:r w:rsidR="00995AC3">
        <w:rPr>
          <w:rFonts w:asciiTheme="minorHAnsi" w:hAnsiTheme="minorHAnsi" w:cstheme="minorHAnsi"/>
        </w:rPr>
        <w:t xml:space="preserve">oster </w:t>
      </w:r>
      <w:r w:rsidR="00FC79BD">
        <w:rPr>
          <w:rFonts w:asciiTheme="minorHAnsi" w:hAnsiTheme="minorHAnsi" w:cstheme="minorHAnsi"/>
        </w:rPr>
        <w:t>C</w:t>
      </w:r>
      <w:r w:rsidR="00995AC3">
        <w:rPr>
          <w:rFonts w:asciiTheme="minorHAnsi" w:hAnsiTheme="minorHAnsi" w:cstheme="minorHAnsi"/>
        </w:rPr>
        <w:t>are only</w:t>
      </w:r>
      <w:r w:rsidR="00FC79BD">
        <w:rPr>
          <w:rFonts w:asciiTheme="minorHAnsi" w:hAnsiTheme="minorHAnsi" w:cstheme="minorHAnsi"/>
        </w:rPr>
        <w:t>,</w:t>
      </w:r>
      <w:r w:rsidR="00995AC3">
        <w:rPr>
          <w:rFonts w:asciiTheme="minorHAnsi" w:hAnsiTheme="minorHAnsi" w:cstheme="minorHAnsi"/>
        </w:rPr>
        <w:t xml:space="preserve"> and both </w:t>
      </w:r>
      <w:r w:rsidR="00FC79BD">
        <w:rPr>
          <w:rFonts w:asciiTheme="minorHAnsi" w:hAnsiTheme="minorHAnsi" w:cstheme="minorHAnsi"/>
        </w:rPr>
        <w:t>I</w:t>
      </w:r>
      <w:r w:rsidR="00995AC3">
        <w:rPr>
          <w:rFonts w:asciiTheme="minorHAnsi" w:hAnsiTheme="minorHAnsi" w:cstheme="minorHAnsi"/>
        </w:rPr>
        <w:t xml:space="preserve">n-home and </w:t>
      </w:r>
      <w:r w:rsidR="00FC79BD">
        <w:rPr>
          <w:rFonts w:asciiTheme="minorHAnsi" w:hAnsiTheme="minorHAnsi" w:cstheme="minorHAnsi"/>
        </w:rPr>
        <w:t>F</w:t>
      </w:r>
      <w:r w:rsidR="00995AC3">
        <w:rPr>
          <w:rFonts w:asciiTheme="minorHAnsi" w:hAnsiTheme="minorHAnsi" w:cstheme="minorHAnsi"/>
        </w:rPr>
        <w:t xml:space="preserve">oster </w:t>
      </w:r>
      <w:r w:rsidR="00FC79BD">
        <w:rPr>
          <w:rFonts w:asciiTheme="minorHAnsi" w:hAnsiTheme="minorHAnsi" w:cstheme="minorHAnsi"/>
        </w:rPr>
        <w:t>C</w:t>
      </w:r>
      <w:r w:rsidR="00995AC3">
        <w:rPr>
          <w:rFonts w:asciiTheme="minorHAnsi" w:hAnsiTheme="minorHAnsi" w:cstheme="minorHAnsi"/>
        </w:rPr>
        <w:t xml:space="preserve">are services.  </w:t>
      </w:r>
    </w:p>
    <w:p w:rsidR="009023C4" w:rsidRDefault="009023C4" w:rsidP="002970E7">
      <w:pPr>
        <w:spacing w:after="120"/>
        <w:rPr>
          <w:rFonts w:asciiTheme="minorHAnsi" w:hAnsiTheme="minorHAnsi" w:cstheme="minorHAnsi"/>
        </w:rPr>
      </w:pPr>
      <w:r>
        <w:rPr>
          <w:rFonts w:asciiTheme="minorHAnsi" w:hAnsiTheme="minorHAnsi" w:cstheme="minorHAnsi"/>
        </w:rPr>
        <w:t xml:space="preserve">Language was an early stumbling block for the workgroup and clarity became very important in discussing the In-home service population.  Some states provide “In-home” services during </w:t>
      </w:r>
      <w:r w:rsidR="00FC79BD">
        <w:rPr>
          <w:rFonts w:asciiTheme="minorHAnsi" w:hAnsiTheme="minorHAnsi" w:cstheme="minorHAnsi"/>
        </w:rPr>
        <w:t>F</w:t>
      </w:r>
      <w:r>
        <w:rPr>
          <w:rFonts w:asciiTheme="minorHAnsi" w:hAnsiTheme="minorHAnsi" w:cstheme="minorHAnsi"/>
        </w:rPr>
        <w:t xml:space="preserve">oster </w:t>
      </w:r>
      <w:r w:rsidR="00FC79BD">
        <w:rPr>
          <w:rFonts w:asciiTheme="minorHAnsi" w:hAnsiTheme="minorHAnsi" w:cstheme="minorHAnsi"/>
        </w:rPr>
        <w:t>C</w:t>
      </w:r>
      <w:r>
        <w:rPr>
          <w:rFonts w:asciiTheme="minorHAnsi" w:hAnsiTheme="minorHAnsi" w:cstheme="minorHAnsi"/>
        </w:rPr>
        <w:t xml:space="preserve">are while others used the “In-home” term as services to intact families where the child was residing at home.  To make this clarification, we used the term “In-home Intact” in this document.  </w:t>
      </w:r>
    </w:p>
    <w:p w:rsidR="00585FC5" w:rsidRDefault="00585FC5" w:rsidP="002970E7">
      <w:pPr>
        <w:spacing w:after="120"/>
        <w:rPr>
          <w:rFonts w:asciiTheme="minorHAnsi" w:hAnsiTheme="minorHAnsi" w:cstheme="minorHAnsi"/>
        </w:rPr>
      </w:pPr>
      <w:r>
        <w:rPr>
          <w:rFonts w:asciiTheme="minorHAnsi" w:hAnsiTheme="minorHAnsi" w:cstheme="minorHAnsi"/>
        </w:rPr>
        <w:t xml:space="preserve">Each ROM site will have variations; however, </w:t>
      </w:r>
      <w:r w:rsidR="00995AC3">
        <w:rPr>
          <w:rFonts w:asciiTheme="minorHAnsi" w:hAnsiTheme="minorHAnsi" w:cstheme="minorHAnsi"/>
        </w:rPr>
        <w:t xml:space="preserve">the approach </w:t>
      </w:r>
      <w:r w:rsidR="009023C4">
        <w:rPr>
          <w:rFonts w:asciiTheme="minorHAnsi" w:hAnsiTheme="minorHAnsi" w:cstheme="minorHAnsi"/>
        </w:rPr>
        <w:t xml:space="preserve">stated </w:t>
      </w:r>
      <w:r w:rsidR="00995AC3">
        <w:rPr>
          <w:rFonts w:asciiTheme="minorHAnsi" w:hAnsiTheme="minorHAnsi" w:cstheme="minorHAnsi"/>
        </w:rPr>
        <w:t xml:space="preserve">in this document </w:t>
      </w:r>
      <w:r w:rsidR="002970E7">
        <w:rPr>
          <w:rFonts w:asciiTheme="minorHAnsi" w:hAnsiTheme="minorHAnsi" w:cstheme="minorHAnsi"/>
        </w:rPr>
        <w:t xml:space="preserve">will </w:t>
      </w:r>
      <w:r>
        <w:rPr>
          <w:rFonts w:asciiTheme="minorHAnsi" w:hAnsiTheme="minorHAnsi" w:cstheme="minorHAnsi"/>
        </w:rPr>
        <w:t xml:space="preserve">provide </w:t>
      </w:r>
      <w:r w:rsidR="002970E7">
        <w:rPr>
          <w:rFonts w:asciiTheme="minorHAnsi" w:hAnsiTheme="minorHAnsi" w:cstheme="minorHAnsi"/>
        </w:rPr>
        <w:t xml:space="preserve">a </w:t>
      </w:r>
      <w:r w:rsidR="00CD01F6">
        <w:rPr>
          <w:rFonts w:asciiTheme="minorHAnsi" w:hAnsiTheme="minorHAnsi" w:cstheme="minorHAnsi"/>
        </w:rPr>
        <w:t>foundation</w:t>
      </w:r>
      <w:r w:rsidR="00A659EA">
        <w:rPr>
          <w:rFonts w:asciiTheme="minorHAnsi" w:hAnsiTheme="minorHAnsi" w:cstheme="minorHAnsi"/>
        </w:rPr>
        <w:t>al</w:t>
      </w:r>
      <w:r w:rsidR="00CD01F6">
        <w:rPr>
          <w:rFonts w:asciiTheme="minorHAnsi" w:hAnsiTheme="minorHAnsi" w:cstheme="minorHAnsi"/>
        </w:rPr>
        <w:t xml:space="preserve"> data structure needed to provide </w:t>
      </w:r>
      <w:r w:rsidR="00995AC3">
        <w:rPr>
          <w:rFonts w:asciiTheme="minorHAnsi" w:hAnsiTheme="minorHAnsi" w:cstheme="minorHAnsi"/>
        </w:rPr>
        <w:t xml:space="preserve">a </w:t>
      </w:r>
      <w:r w:rsidR="002970E7">
        <w:rPr>
          <w:rFonts w:asciiTheme="minorHAnsi" w:hAnsiTheme="minorHAnsi" w:cstheme="minorHAnsi"/>
        </w:rPr>
        <w:t>starting set of reports.  This represent</w:t>
      </w:r>
      <w:r w:rsidR="00995AC3">
        <w:rPr>
          <w:rFonts w:asciiTheme="minorHAnsi" w:hAnsiTheme="minorHAnsi" w:cstheme="minorHAnsi"/>
        </w:rPr>
        <w:t>s</w:t>
      </w:r>
      <w:r w:rsidR="002970E7">
        <w:rPr>
          <w:rFonts w:asciiTheme="minorHAnsi" w:hAnsiTheme="minorHAnsi" w:cstheme="minorHAnsi"/>
        </w:rPr>
        <w:t xml:space="preserve"> a</w:t>
      </w:r>
      <w:r w:rsidR="00995AC3">
        <w:rPr>
          <w:rFonts w:asciiTheme="minorHAnsi" w:hAnsiTheme="minorHAnsi" w:cstheme="minorHAnsi"/>
        </w:rPr>
        <w:t xml:space="preserve"> major</w:t>
      </w:r>
      <w:r w:rsidR="002970E7">
        <w:rPr>
          <w:rFonts w:asciiTheme="minorHAnsi" w:hAnsiTheme="minorHAnsi" w:cstheme="minorHAnsi"/>
        </w:rPr>
        <w:t xml:space="preserve"> </w:t>
      </w:r>
      <w:r>
        <w:rPr>
          <w:rFonts w:asciiTheme="minorHAnsi" w:hAnsiTheme="minorHAnsi" w:cstheme="minorHAnsi"/>
        </w:rPr>
        <w:t xml:space="preserve">expansion of </w:t>
      </w:r>
      <w:r w:rsidR="002970E7">
        <w:rPr>
          <w:rFonts w:asciiTheme="minorHAnsi" w:hAnsiTheme="minorHAnsi" w:cstheme="minorHAnsi"/>
        </w:rPr>
        <w:t xml:space="preserve">the </w:t>
      </w:r>
      <w:r>
        <w:rPr>
          <w:rFonts w:asciiTheme="minorHAnsi" w:hAnsiTheme="minorHAnsi" w:cstheme="minorHAnsi"/>
        </w:rPr>
        <w:t xml:space="preserve">ROM Reports Core model that will be </w:t>
      </w:r>
      <w:r w:rsidR="002970E7">
        <w:rPr>
          <w:rFonts w:asciiTheme="minorHAnsi" w:hAnsiTheme="minorHAnsi" w:cstheme="minorHAnsi"/>
        </w:rPr>
        <w:t xml:space="preserve">made </w:t>
      </w:r>
      <w:r>
        <w:rPr>
          <w:rFonts w:asciiTheme="minorHAnsi" w:hAnsiTheme="minorHAnsi" w:cstheme="minorHAnsi"/>
        </w:rPr>
        <w:t>available to all ROM sites</w:t>
      </w:r>
      <w:r w:rsidR="009023C4">
        <w:rPr>
          <w:rFonts w:asciiTheme="minorHAnsi" w:hAnsiTheme="minorHAnsi" w:cstheme="minorHAnsi"/>
        </w:rPr>
        <w:t xml:space="preserve"> upon completion</w:t>
      </w:r>
      <w:r>
        <w:rPr>
          <w:rFonts w:asciiTheme="minorHAnsi" w:hAnsiTheme="minorHAnsi" w:cstheme="minorHAnsi"/>
        </w:rPr>
        <w:t xml:space="preserve">.   </w:t>
      </w:r>
    </w:p>
    <w:p w:rsidR="00585FC5" w:rsidRDefault="003B5E86" w:rsidP="002970E7">
      <w:pPr>
        <w:spacing w:after="120"/>
        <w:rPr>
          <w:rFonts w:asciiTheme="minorHAnsi" w:hAnsiTheme="minorHAnsi" w:cstheme="minorHAnsi"/>
        </w:rPr>
      </w:pPr>
      <w:r w:rsidRPr="002970E7">
        <w:rPr>
          <w:rFonts w:asciiTheme="minorHAnsi" w:hAnsiTheme="minorHAnsi" w:cstheme="minorHAnsi"/>
          <w:b/>
        </w:rPr>
        <w:t>Workgroup Member</w:t>
      </w:r>
      <w:r w:rsidR="00166517">
        <w:rPr>
          <w:rFonts w:asciiTheme="minorHAnsi" w:hAnsiTheme="minorHAnsi" w:cstheme="minorHAnsi"/>
          <w:b/>
        </w:rPr>
        <w:t>s</w:t>
      </w:r>
      <w:r w:rsidRPr="002970E7">
        <w:rPr>
          <w:rFonts w:asciiTheme="minorHAnsi" w:hAnsiTheme="minorHAnsi" w:cstheme="minorHAnsi"/>
          <w:b/>
        </w:rPr>
        <w:t xml:space="preserve"> </w:t>
      </w:r>
      <w:r w:rsidR="002970E7">
        <w:rPr>
          <w:rFonts w:asciiTheme="minorHAnsi" w:hAnsiTheme="minorHAnsi" w:cstheme="minorHAnsi"/>
        </w:rPr>
        <w:t xml:space="preserve">(first name listed in each site was the coordinator) </w:t>
      </w:r>
    </w:p>
    <w:p w:rsidR="00B23304" w:rsidRPr="001230D0" w:rsidRDefault="00B23304" w:rsidP="001230D0">
      <w:pPr>
        <w:spacing w:after="120"/>
        <w:ind w:left="360"/>
        <w:rPr>
          <w:rFonts w:asciiTheme="minorHAnsi" w:hAnsiTheme="minorHAnsi" w:cstheme="minorHAnsi"/>
        </w:rPr>
      </w:pPr>
      <w:r w:rsidRPr="001230D0">
        <w:rPr>
          <w:rFonts w:asciiTheme="minorHAnsi" w:hAnsiTheme="minorHAnsi" w:cstheme="minorHAnsi"/>
        </w:rPr>
        <w:t xml:space="preserve">Iowa: Jeff Regula, </w:t>
      </w:r>
      <w:r w:rsidR="003B5E86" w:rsidRPr="001230D0">
        <w:rPr>
          <w:rFonts w:asciiTheme="minorHAnsi" w:hAnsiTheme="minorHAnsi" w:cstheme="minorHAnsi"/>
        </w:rPr>
        <w:t>Bob Norris</w:t>
      </w:r>
      <w:r w:rsidR="005660D4" w:rsidRPr="001230D0">
        <w:rPr>
          <w:rFonts w:asciiTheme="minorHAnsi" w:hAnsiTheme="minorHAnsi" w:cstheme="minorHAnsi"/>
        </w:rPr>
        <w:t xml:space="preserve">, Carol </w:t>
      </w:r>
      <w:r w:rsidR="006C6CF7">
        <w:rPr>
          <w:rFonts w:asciiTheme="minorHAnsi" w:hAnsiTheme="minorHAnsi" w:cstheme="minorHAnsi"/>
        </w:rPr>
        <w:t>Gutchewsky</w:t>
      </w:r>
    </w:p>
    <w:p w:rsidR="00B23304" w:rsidRPr="001230D0" w:rsidRDefault="00B23304" w:rsidP="001230D0">
      <w:pPr>
        <w:spacing w:after="120"/>
        <w:ind w:left="360"/>
        <w:rPr>
          <w:rFonts w:asciiTheme="minorHAnsi" w:hAnsiTheme="minorHAnsi" w:cstheme="minorHAnsi"/>
        </w:rPr>
      </w:pPr>
      <w:r w:rsidRPr="001230D0">
        <w:rPr>
          <w:rFonts w:asciiTheme="minorHAnsi" w:hAnsiTheme="minorHAnsi" w:cstheme="minorHAnsi"/>
        </w:rPr>
        <w:t>Missouri: Meliny Staysa</w:t>
      </w:r>
      <w:r w:rsidR="005660D4" w:rsidRPr="001230D0">
        <w:rPr>
          <w:rFonts w:asciiTheme="minorHAnsi" w:hAnsiTheme="minorHAnsi" w:cstheme="minorHAnsi"/>
        </w:rPr>
        <w:t>, Carla Gilzow</w:t>
      </w:r>
    </w:p>
    <w:p w:rsidR="00B23304" w:rsidRPr="001230D0" w:rsidRDefault="00B23304" w:rsidP="001230D0">
      <w:pPr>
        <w:spacing w:after="120"/>
        <w:ind w:left="360"/>
        <w:rPr>
          <w:rFonts w:asciiTheme="minorHAnsi" w:hAnsiTheme="minorHAnsi" w:cstheme="minorHAnsi"/>
        </w:rPr>
      </w:pPr>
      <w:r w:rsidRPr="001230D0">
        <w:rPr>
          <w:rFonts w:asciiTheme="minorHAnsi" w:hAnsiTheme="minorHAnsi" w:cstheme="minorHAnsi"/>
        </w:rPr>
        <w:t xml:space="preserve">Oregon: </w:t>
      </w:r>
      <w:r w:rsidR="005660D4" w:rsidRPr="001230D0">
        <w:rPr>
          <w:rFonts w:asciiTheme="minorHAnsi" w:hAnsiTheme="minorHAnsi" w:cstheme="minorHAnsi"/>
        </w:rPr>
        <w:t xml:space="preserve">Anna Cox, Judy Helvig </w:t>
      </w:r>
    </w:p>
    <w:p w:rsidR="00B23304" w:rsidRPr="001230D0" w:rsidRDefault="00B23304" w:rsidP="001230D0">
      <w:pPr>
        <w:spacing w:after="120"/>
        <w:ind w:left="360"/>
        <w:rPr>
          <w:rFonts w:asciiTheme="minorHAnsi" w:hAnsiTheme="minorHAnsi" w:cstheme="minorHAnsi"/>
        </w:rPr>
      </w:pPr>
      <w:r w:rsidRPr="001230D0">
        <w:rPr>
          <w:rFonts w:asciiTheme="minorHAnsi" w:hAnsiTheme="minorHAnsi" w:cstheme="minorHAnsi"/>
        </w:rPr>
        <w:t xml:space="preserve">Franklin County Ohio: </w:t>
      </w:r>
      <w:r w:rsidR="005660D4" w:rsidRPr="001230D0">
        <w:rPr>
          <w:rFonts w:asciiTheme="minorHAnsi" w:hAnsiTheme="minorHAnsi" w:cstheme="minorHAnsi"/>
        </w:rPr>
        <w:t xml:space="preserve">Brad Gregg </w:t>
      </w:r>
    </w:p>
    <w:p w:rsidR="00B23304" w:rsidRPr="001230D0" w:rsidRDefault="00B23304" w:rsidP="001230D0">
      <w:pPr>
        <w:spacing w:after="120"/>
        <w:ind w:left="360"/>
        <w:rPr>
          <w:rFonts w:asciiTheme="minorHAnsi" w:hAnsiTheme="minorHAnsi" w:cstheme="minorHAnsi"/>
        </w:rPr>
      </w:pPr>
      <w:r w:rsidRPr="001230D0">
        <w:rPr>
          <w:rFonts w:asciiTheme="minorHAnsi" w:hAnsiTheme="minorHAnsi" w:cstheme="minorHAnsi"/>
        </w:rPr>
        <w:t xml:space="preserve">New Hampshire: </w:t>
      </w:r>
      <w:r w:rsidR="005660D4" w:rsidRPr="001230D0">
        <w:rPr>
          <w:rFonts w:asciiTheme="minorHAnsi" w:hAnsiTheme="minorHAnsi" w:cstheme="minorHAnsi"/>
        </w:rPr>
        <w:t xml:space="preserve">Anastasiya Vanyukevych, </w:t>
      </w:r>
      <w:r w:rsidR="00007A90">
        <w:rPr>
          <w:rFonts w:asciiTheme="minorHAnsi" w:hAnsiTheme="minorHAnsi" w:cstheme="minorHAnsi"/>
        </w:rPr>
        <w:t xml:space="preserve">Sherri </w:t>
      </w:r>
      <w:r w:rsidR="00D46D68">
        <w:rPr>
          <w:rFonts w:asciiTheme="minorHAnsi" w:hAnsiTheme="minorHAnsi" w:cstheme="minorHAnsi"/>
        </w:rPr>
        <w:t>Levesque, Pam French</w:t>
      </w:r>
      <w:r w:rsidR="00CB6A24">
        <w:rPr>
          <w:rFonts w:asciiTheme="minorHAnsi" w:hAnsiTheme="minorHAnsi" w:cstheme="minorHAnsi"/>
        </w:rPr>
        <w:t xml:space="preserve">, </w:t>
      </w:r>
      <w:r w:rsidR="00CB6A24" w:rsidRPr="001230D0">
        <w:rPr>
          <w:rFonts w:asciiTheme="minorHAnsi" w:hAnsiTheme="minorHAnsi" w:cstheme="minorHAnsi"/>
        </w:rPr>
        <w:t>Lorraine Bartlet</w:t>
      </w:r>
    </w:p>
    <w:p w:rsidR="005660D4" w:rsidRPr="001230D0" w:rsidRDefault="005660D4" w:rsidP="001230D0">
      <w:pPr>
        <w:spacing w:after="120"/>
        <w:ind w:left="360"/>
        <w:rPr>
          <w:rFonts w:asciiTheme="minorHAnsi" w:hAnsiTheme="minorHAnsi" w:cstheme="minorHAnsi"/>
        </w:rPr>
      </w:pPr>
      <w:r w:rsidRPr="001230D0">
        <w:rPr>
          <w:rFonts w:asciiTheme="minorHAnsi" w:hAnsiTheme="minorHAnsi" w:cstheme="minorHAnsi"/>
        </w:rPr>
        <w:t>Casey Fa</w:t>
      </w:r>
      <w:r w:rsidR="00CB6A24">
        <w:rPr>
          <w:rFonts w:asciiTheme="minorHAnsi" w:hAnsiTheme="minorHAnsi" w:cstheme="minorHAnsi"/>
        </w:rPr>
        <w:t>mily Programs: Melissa Correia</w:t>
      </w:r>
    </w:p>
    <w:p w:rsidR="00780326" w:rsidRDefault="00780326" w:rsidP="002970E7">
      <w:pPr>
        <w:spacing w:after="120"/>
        <w:rPr>
          <w:rFonts w:asciiTheme="minorHAnsi" w:hAnsiTheme="minorHAnsi" w:cstheme="minorHAnsi"/>
        </w:rPr>
      </w:pPr>
      <w:r>
        <w:rPr>
          <w:rFonts w:asciiTheme="minorHAnsi" w:hAnsiTheme="minorHAnsi" w:cstheme="minorHAnsi"/>
        </w:rPr>
        <w:t>T</w:t>
      </w:r>
      <w:r w:rsidR="002970E7">
        <w:rPr>
          <w:rFonts w:asciiTheme="minorHAnsi" w:hAnsiTheme="minorHAnsi" w:cstheme="minorHAnsi"/>
        </w:rPr>
        <w:t xml:space="preserve">his document does not </w:t>
      </w:r>
      <w:r>
        <w:rPr>
          <w:rFonts w:asciiTheme="minorHAnsi" w:hAnsiTheme="minorHAnsi" w:cstheme="minorHAnsi"/>
        </w:rPr>
        <w:t xml:space="preserve">include some of the </w:t>
      </w:r>
      <w:r w:rsidR="002970E7">
        <w:rPr>
          <w:rFonts w:asciiTheme="minorHAnsi" w:hAnsiTheme="minorHAnsi" w:cstheme="minorHAnsi"/>
        </w:rPr>
        <w:t xml:space="preserve">information reviewed by the workgroup (e.g. review of research literature) nor </w:t>
      </w:r>
      <w:r>
        <w:rPr>
          <w:rFonts w:asciiTheme="minorHAnsi" w:hAnsiTheme="minorHAnsi" w:cstheme="minorHAnsi"/>
        </w:rPr>
        <w:t xml:space="preserve">does it </w:t>
      </w:r>
      <w:r w:rsidR="002970E7">
        <w:rPr>
          <w:rFonts w:asciiTheme="minorHAnsi" w:hAnsiTheme="minorHAnsi" w:cstheme="minorHAnsi"/>
        </w:rPr>
        <w:t>seek to provide an accounting of the rich discussions that transpired in the meetings</w:t>
      </w:r>
      <w:r w:rsidR="00166517">
        <w:rPr>
          <w:rFonts w:asciiTheme="minorHAnsi" w:hAnsiTheme="minorHAnsi" w:cstheme="minorHAnsi"/>
        </w:rPr>
        <w:t xml:space="preserve"> unless needed to clarify a point</w:t>
      </w:r>
      <w:r w:rsidR="002970E7">
        <w:rPr>
          <w:rFonts w:asciiTheme="minorHAnsi" w:hAnsiTheme="minorHAnsi" w:cstheme="minorHAnsi"/>
        </w:rPr>
        <w:t xml:space="preserve">.  </w:t>
      </w:r>
    </w:p>
    <w:p w:rsidR="007D4E1E" w:rsidRPr="00222369" w:rsidRDefault="007D4E1E" w:rsidP="0020029E">
      <w:pPr>
        <w:pStyle w:val="Heading1"/>
        <w:spacing w:before="240" w:after="240"/>
        <w:jc w:val="center"/>
      </w:pPr>
      <w:r w:rsidRPr="00222369">
        <w:lastRenderedPageBreak/>
        <w:t>Defining Population</w:t>
      </w:r>
      <w:r w:rsidR="00FE1E09">
        <w:t>s</w:t>
      </w:r>
    </w:p>
    <w:p w:rsidR="00694BEE" w:rsidRDefault="007D4E1E" w:rsidP="00694BEE">
      <w:pPr>
        <w:spacing w:after="120"/>
        <w:rPr>
          <w:rFonts w:asciiTheme="minorHAnsi" w:hAnsiTheme="minorHAnsi" w:cstheme="minorHAnsi"/>
        </w:rPr>
      </w:pPr>
      <w:r>
        <w:rPr>
          <w:rFonts w:asciiTheme="minorHAnsi" w:hAnsiTheme="minorHAnsi" w:cstheme="minorHAnsi"/>
        </w:rPr>
        <w:t>In order to define the In-Home</w:t>
      </w:r>
      <w:r w:rsidR="00FC79BD">
        <w:rPr>
          <w:rFonts w:asciiTheme="minorHAnsi" w:hAnsiTheme="minorHAnsi" w:cstheme="minorHAnsi"/>
        </w:rPr>
        <w:t xml:space="preserve"> Intact</w:t>
      </w:r>
      <w:r>
        <w:rPr>
          <w:rFonts w:asciiTheme="minorHAnsi" w:hAnsiTheme="minorHAnsi" w:cstheme="minorHAnsi"/>
        </w:rPr>
        <w:t xml:space="preserve"> population for reporting, it became important to discuss this population in context of </w:t>
      </w:r>
      <w:r w:rsidR="005E6714">
        <w:rPr>
          <w:rFonts w:asciiTheme="minorHAnsi" w:hAnsiTheme="minorHAnsi" w:cstheme="minorHAnsi"/>
        </w:rPr>
        <w:t xml:space="preserve">what </w:t>
      </w:r>
      <w:r w:rsidR="00CD01F6">
        <w:rPr>
          <w:rFonts w:asciiTheme="minorHAnsi" w:hAnsiTheme="minorHAnsi" w:cstheme="minorHAnsi"/>
        </w:rPr>
        <w:t xml:space="preserve">the workgroup </w:t>
      </w:r>
      <w:r w:rsidR="00FE1E09">
        <w:rPr>
          <w:rFonts w:asciiTheme="minorHAnsi" w:hAnsiTheme="minorHAnsi" w:cstheme="minorHAnsi"/>
        </w:rPr>
        <w:t xml:space="preserve">termed </w:t>
      </w:r>
      <w:r w:rsidR="005E6714">
        <w:rPr>
          <w:rFonts w:asciiTheme="minorHAnsi" w:hAnsiTheme="minorHAnsi" w:cstheme="minorHAnsi"/>
        </w:rPr>
        <w:t>“</w:t>
      </w:r>
      <w:r>
        <w:rPr>
          <w:rFonts w:asciiTheme="minorHAnsi" w:hAnsiTheme="minorHAnsi" w:cstheme="minorHAnsi"/>
        </w:rPr>
        <w:t>State Involvement</w:t>
      </w:r>
      <w:r w:rsidR="005E6714">
        <w:rPr>
          <w:rFonts w:asciiTheme="minorHAnsi" w:hAnsiTheme="minorHAnsi" w:cstheme="minorHAnsi"/>
        </w:rPr>
        <w:t>”</w:t>
      </w:r>
      <w:r w:rsidR="00694BEE">
        <w:rPr>
          <w:rFonts w:asciiTheme="minorHAnsi" w:hAnsiTheme="minorHAnsi" w:cstheme="minorHAnsi"/>
        </w:rPr>
        <w:t>.  State Involvement</w:t>
      </w:r>
      <w:r w:rsidR="00CD01F6">
        <w:rPr>
          <w:rFonts w:asciiTheme="minorHAnsi" w:hAnsiTheme="minorHAnsi" w:cstheme="minorHAnsi"/>
        </w:rPr>
        <w:t xml:space="preserve"> </w:t>
      </w:r>
      <w:r w:rsidR="00694BEE">
        <w:rPr>
          <w:rFonts w:asciiTheme="minorHAnsi" w:hAnsiTheme="minorHAnsi" w:cstheme="minorHAnsi"/>
        </w:rPr>
        <w:t>encompasses</w:t>
      </w:r>
      <w:r w:rsidR="00CD01F6">
        <w:rPr>
          <w:rFonts w:asciiTheme="minorHAnsi" w:hAnsiTheme="minorHAnsi" w:cstheme="minorHAnsi"/>
        </w:rPr>
        <w:t xml:space="preserve"> that period of time that the state </w:t>
      </w:r>
      <w:r w:rsidR="00694BEE">
        <w:rPr>
          <w:rFonts w:asciiTheme="minorHAnsi" w:hAnsiTheme="minorHAnsi" w:cstheme="minorHAnsi"/>
        </w:rPr>
        <w:t xml:space="preserve">or other </w:t>
      </w:r>
      <w:r w:rsidR="00FC79BD">
        <w:rPr>
          <w:rFonts w:asciiTheme="minorHAnsi" w:hAnsiTheme="minorHAnsi" w:cstheme="minorHAnsi"/>
        </w:rPr>
        <w:t xml:space="preserve">jurisdiction </w:t>
      </w:r>
      <w:r w:rsidR="00694BEE">
        <w:rPr>
          <w:rFonts w:asciiTheme="minorHAnsi" w:hAnsiTheme="minorHAnsi" w:cstheme="minorHAnsi"/>
        </w:rPr>
        <w:t xml:space="preserve">(county or private agency) </w:t>
      </w:r>
      <w:r w:rsidR="00B006F4">
        <w:rPr>
          <w:rFonts w:asciiTheme="minorHAnsi" w:hAnsiTheme="minorHAnsi" w:cstheme="minorHAnsi"/>
        </w:rPr>
        <w:t xml:space="preserve">has an open case for </w:t>
      </w:r>
      <w:r w:rsidR="00CD01F6">
        <w:rPr>
          <w:rFonts w:asciiTheme="minorHAnsi" w:hAnsiTheme="minorHAnsi" w:cstheme="minorHAnsi"/>
        </w:rPr>
        <w:t>providing service</w:t>
      </w:r>
      <w:r w:rsidR="00694BEE">
        <w:rPr>
          <w:rFonts w:asciiTheme="minorHAnsi" w:hAnsiTheme="minorHAnsi" w:cstheme="minorHAnsi"/>
        </w:rPr>
        <w:t xml:space="preserve">s beyond CPS investigation or </w:t>
      </w:r>
      <w:r w:rsidR="009A782B">
        <w:rPr>
          <w:rFonts w:asciiTheme="minorHAnsi" w:hAnsiTheme="minorHAnsi" w:cstheme="minorHAnsi"/>
        </w:rPr>
        <w:t xml:space="preserve">family </w:t>
      </w:r>
      <w:r w:rsidR="00694BEE">
        <w:rPr>
          <w:rFonts w:asciiTheme="minorHAnsi" w:hAnsiTheme="minorHAnsi" w:cstheme="minorHAnsi"/>
        </w:rPr>
        <w:t xml:space="preserve">assessment </w:t>
      </w:r>
      <w:r w:rsidR="009A782B">
        <w:rPr>
          <w:rFonts w:asciiTheme="minorHAnsi" w:hAnsiTheme="minorHAnsi" w:cstheme="minorHAnsi"/>
        </w:rPr>
        <w:t xml:space="preserve">that are </w:t>
      </w:r>
      <w:r w:rsidR="00694BEE">
        <w:rPr>
          <w:rFonts w:asciiTheme="minorHAnsi" w:hAnsiTheme="minorHAnsi" w:cstheme="minorHAnsi"/>
        </w:rPr>
        <w:t xml:space="preserve">intended to remedy </w:t>
      </w:r>
      <w:r w:rsidR="009A782B">
        <w:rPr>
          <w:rFonts w:asciiTheme="minorHAnsi" w:hAnsiTheme="minorHAnsi" w:cstheme="minorHAnsi"/>
        </w:rPr>
        <w:t xml:space="preserve">risk factors and </w:t>
      </w:r>
      <w:r w:rsidR="00694BEE">
        <w:rPr>
          <w:rFonts w:asciiTheme="minorHAnsi" w:hAnsiTheme="minorHAnsi" w:cstheme="minorHAnsi"/>
        </w:rPr>
        <w:t>reason</w:t>
      </w:r>
      <w:r w:rsidR="00932B9C">
        <w:rPr>
          <w:rFonts w:asciiTheme="minorHAnsi" w:hAnsiTheme="minorHAnsi" w:cstheme="minorHAnsi"/>
        </w:rPr>
        <w:t>s</w:t>
      </w:r>
      <w:r w:rsidR="00694BEE">
        <w:rPr>
          <w:rFonts w:asciiTheme="minorHAnsi" w:hAnsiTheme="minorHAnsi" w:cstheme="minorHAnsi"/>
        </w:rPr>
        <w:t xml:space="preserve"> children came to the attention of the agency.  Usually </w:t>
      </w:r>
      <w:r w:rsidR="004B4B33">
        <w:rPr>
          <w:rFonts w:asciiTheme="minorHAnsi" w:hAnsiTheme="minorHAnsi" w:cstheme="minorHAnsi"/>
        </w:rPr>
        <w:t xml:space="preserve">start </w:t>
      </w:r>
      <w:r w:rsidR="00225D5D">
        <w:rPr>
          <w:rFonts w:asciiTheme="minorHAnsi" w:hAnsiTheme="minorHAnsi" w:cstheme="minorHAnsi"/>
        </w:rPr>
        <w:t xml:space="preserve">(open) </w:t>
      </w:r>
      <w:r w:rsidR="009A782B">
        <w:rPr>
          <w:rFonts w:asciiTheme="minorHAnsi" w:hAnsiTheme="minorHAnsi" w:cstheme="minorHAnsi"/>
        </w:rPr>
        <w:t xml:space="preserve">and </w:t>
      </w:r>
      <w:r w:rsidR="004B4B33">
        <w:rPr>
          <w:rFonts w:asciiTheme="minorHAnsi" w:hAnsiTheme="minorHAnsi" w:cstheme="minorHAnsi"/>
        </w:rPr>
        <w:t>end</w:t>
      </w:r>
      <w:r w:rsidR="00932B9C">
        <w:rPr>
          <w:rFonts w:asciiTheme="minorHAnsi" w:hAnsiTheme="minorHAnsi" w:cstheme="minorHAnsi"/>
        </w:rPr>
        <w:t xml:space="preserve"> </w:t>
      </w:r>
      <w:r w:rsidR="00225D5D">
        <w:rPr>
          <w:rFonts w:asciiTheme="minorHAnsi" w:hAnsiTheme="minorHAnsi" w:cstheme="minorHAnsi"/>
        </w:rPr>
        <w:t xml:space="preserve">(close) </w:t>
      </w:r>
      <w:r w:rsidR="009A782B">
        <w:rPr>
          <w:rFonts w:asciiTheme="minorHAnsi" w:hAnsiTheme="minorHAnsi" w:cstheme="minorHAnsi"/>
        </w:rPr>
        <w:t xml:space="preserve">dates are captured </w:t>
      </w:r>
      <w:r w:rsidR="00694BEE">
        <w:rPr>
          <w:rFonts w:asciiTheme="minorHAnsi" w:hAnsiTheme="minorHAnsi" w:cstheme="minorHAnsi"/>
        </w:rPr>
        <w:t xml:space="preserve">in </w:t>
      </w:r>
      <w:r w:rsidR="00225D5D">
        <w:rPr>
          <w:rFonts w:asciiTheme="minorHAnsi" w:hAnsiTheme="minorHAnsi" w:cstheme="minorHAnsi"/>
        </w:rPr>
        <w:t xml:space="preserve">an </w:t>
      </w:r>
      <w:r w:rsidR="009A782B">
        <w:rPr>
          <w:rFonts w:asciiTheme="minorHAnsi" w:hAnsiTheme="minorHAnsi" w:cstheme="minorHAnsi"/>
        </w:rPr>
        <w:t>agency</w:t>
      </w:r>
      <w:r w:rsidR="00225D5D">
        <w:rPr>
          <w:rFonts w:asciiTheme="minorHAnsi" w:hAnsiTheme="minorHAnsi" w:cstheme="minorHAnsi"/>
        </w:rPr>
        <w:t>’s</w:t>
      </w:r>
      <w:r w:rsidR="009A782B">
        <w:rPr>
          <w:rFonts w:asciiTheme="minorHAnsi" w:hAnsiTheme="minorHAnsi" w:cstheme="minorHAnsi"/>
        </w:rPr>
        <w:t xml:space="preserve"> </w:t>
      </w:r>
      <w:r w:rsidR="00694BEE">
        <w:rPr>
          <w:rFonts w:asciiTheme="minorHAnsi" w:hAnsiTheme="minorHAnsi" w:cstheme="minorHAnsi"/>
        </w:rPr>
        <w:t>database</w:t>
      </w:r>
      <w:r w:rsidR="0067308C">
        <w:rPr>
          <w:rFonts w:asciiTheme="minorHAnsi" w:hAnsiTheme="minorHAnsi" w:cstheme="minorHAnsi"/>
        </w:rPr>
        <w:t xml:space="preserve">, </w:t>
      </w:r>
      <w:r w:rsidR="00694BEE">
        <w:rPr>
          <w:rFonts w:asciiTheme="minorHAnsi" w:hAnsiTheme="minorHAnsi" w:cstheme="minorHAnsi"/>
        </w:rPr>
        <w:t xml:space="preserve">or </w:t>
      </w:r>
      <w:r w:rsidR="00225D5D">
        <w:rPr>
          <w:rFonts w:asciiTheme="minorHAnsi" w:hAnsiTheme="minorHAnsi" w:cstheme="minorHAnsi"/>
        </w:rPr>
        <w:t>these dates can be derived</w:t>
      </w:r>
      <w:r w:rsidR="009A782B">
        <w:rPr>
          <w:rFonts w:asciiTheme="minorHAnsi" w:hAnsiTheme="minorHAnsi" w:cstheme="minorHAnsi"/>
        </w:rPr>
        <w:t xml:space="preserve"> </w:t>
      </w:r>
      <w:r w:rsidR="00694BEE">
        <w:rPr>
          <w:rFonts w:asciiTheme="minorHAnsi" w:hAnsiTheme="minorHAnsi" w:cstheme="minorHAnsi"/>
        </w:rPr>
        <w:t xml:space="preserve">by when </w:t>
      </w:r>
      <w:r w:rsidR="006F1081">
        <w:rPr>
          <w:rFonts w:asciiTheme="minorHAnsi" w:hAnsiTheme="minorHAnsi" w:cstheme="minorHAnsi"/>
        </w:rPr>
        <w:t xml:space="preserve">services </w:t>
      </w:r>
      <w:r w:rsidR="00225D5D">
        <w:rPr>
          <w:rFonts w:asciiTheme="minorHAnsi" w:hAnsiTheme="minorHAnsi" w:cstheme="minorHAnsi"/>
        </w:rPr>
        <w:t>started or ended.  I</w:t>
      </w:r>
      <w:r w:rsidR="00932B9C">
        <w:rPr>
          <w:rFonts w:asciiTheme="minorHAnsi" w:hAnsiTheme="minorHAnsi" w:cstheme="minorHAnsi"/>
        </w:rPr>
        <w:t>n</w:t>
      </w:r>
      <w:r w:rsidR="00225D5D">
        <w:rPr>
          <w:rFonts w:asciiTheme="minorHAnsi" w:hAnsiTheme="minorHAnsi" w:cstheme="minorHAnsi"/>
        </w:rPr>
        <w:t xml:space="preserve"> some situations the </w:t>
      </w:r>
      <w:r w:rsidR="005B4610">
        <w:rPr>
          <w:rFonts w:asciiTheme="minorHAnsi" w:hAnsiTheme="minorHAnsi" w:cstheme="minorHAnsi"/>
        </w:rPr>
        <w:t>end</w:t>
      </w:r>
      <w:r w:rsidR="00932B9C">
        <w:rPr>
          <w:rFonts w:asciiTheme="minorHAnsi" w:hAnsiTheme="minorHAnsi" w:cstheme="minorHAnsi"/>
        </w:rPr>
        <w:t xml:space="preserve"> </w:t>
      </w:r>
      <w:r w:rsidR="00225D5D">
        <w:rPr>
          <w:rFonts w:asciiTheme="minorHAnsi" w:hAnsiTheme="minorHAnsi" w:cstheme="minorHAnsi"/>
        </w:rPr>
        <w:t xml:space="preserve">date </w:t>
      </w:r>
      <w:r w:rsidR="00932B9C">
        <w:rPr>
          <w:rFonts w:asciiTheme="minorHAnsi" w:hAnsiTheme="minorHAnsi" w:cstheme="minorHAnsi"/>
        </w:rPr>
        <w:t xml:space="preserve">occurs </w:t>
      </w:r>
      <w:r w:rsidR="00225D5D">
        <w:rPr>
          <w:rFonts w:asciiTheme="minorHAnsi" w:hAnsiTheme="minorHAnsi" w:cstheme="minorHAnsi"/>
        </w:rPr>
        <w:t xml:space="preserve">when </w:t>
      </w:r>
      <w:r w:rsidR="00932B9C">
        <w:rPr>
          <w:rFonts w:asciiTheme="minorHAnsi" w:hAnsiTheme="minorHAnsi" w:cstheme="minorHAnsi"/>
        </w:rPr>
        <w:t xml:space="preserve">the last </w:t>
      </w:r>
      <w:r w:rsidR="00225D5D">
        <w:rPr>
          <w:rFonts w:asciiTheme="minorHAnsi" w:hAnsiTheme="minorHAnsi" w:cstheme="minorHAnsi"/>
        </w:rPr>
        <w:t xml:space="preserve">service </w:t>
      </w:r>
      <w:r w:rsidR="00932B9C">
        <w:rPr>
          <w:rFonts w:asciiTheme="minorHAnsi" w:hAnsiTheme="minorHAnsi" w:cstheme="minorHAnsi"/>
        </w:rPr>
        <w:t xml:space="preserve">was </w:t>
      </w:r>
      <w:r w:rsidR="006F1081">
        <w:rPr>
          <w:rFonts w:asciiTheme="minorHAnsi" w:hAnsiTheme="minorHAnsi" w:cstheme="minorHAnsi"/>
        </w:rPr>
        <w:t>provided</w:t>
      </w:r>
      <w:r w:rsidR="0067308C">
        <w:rPr>
          <w:rFonts w:asciiTheme="minorHAnsi" w:hAnsiTheme="minorHAnsi" w:cstheme="minorHAnsi"/>
        </w:rPr>
        <w:t xml:space="preserve"> or </w:t>
      </w:r>
      <w:r w:rsidR="00932B9C">
        <w:rPr>
          <w:rFonts w:asciiTheme="minorHAnsi" w:hAnsiTheme="minorHAnsi" w:cstheme="minorHAnsi"/>
        </w:rPr>
        <w:t xml:space="preserve">when a set </w:t>
      </w:r>
      <w:r w:rsidR="0067308C">
        <w:rPr>
          <w:rFonts w:asciiTheme="minorHAnsi" w:hAnsiTheme="minorHAnsi" w:cstheme="minorHAnsi"/>
        </w:rPr>
        <w:t xml:space="preserve">period of time </w:t>
      </w:r>
      <w:r w:rsidR="00225D5D">
        <w:rPr>
          <w:rFonts w:asciiTheme="minorHAnsi" w:hAnsiTheme="minorHAnsi" w:cstheme="minorHAnsi"/>
        </w:rPr>
        <w:t xml:space="preserve">had elapsed </w:t>
      </w:r>
      <w:r w:rsidR="00932B9C">
        <w:rPr>
          <w:rFonts w:asciiTheme="minorHAnsi" w:hAnsiTheme="minorHAnsi" w:cstheme="minorHAnsi"/>
        </w:rPr>
        <w:t xml:space="preserve">since the last service </w:t>
      </w:r>
      <w:r w:rsidR="00222369">
        <w:rPr>
          <w:rFonts w:asciiTheme="minorHAnsi" w:hAnsiTheme="minorHAnsi" w:cstheme="minorHAnsi"/>
        </w:rPr>
        <w:t xml:space="preserve">as </w:t>
      </w:r>
      <w:r w:rsidR="0067308C">
        <w:rPr>
          <w:rFonts w:asciiTheme="minorHAnsi" w:hAnsiTheme="minorHAnsi" w:cstheme="minorHAnsi"/>
        </w:rPr>
        <w:t xml:space="preserve">defined by </w:t>
      </w:r>
      <w:r w:rsidR="00225D5D">
        <w:rPr>
          <w:rFonts w:asciiTheme="minorHAnsi" w:hAnsiTheme="minorHAnsi" w:cstheme="minorHAnsi"/>
        </w:rPr>
        <w:t>the agency</w:t>
      </w:r>
      <w:r w:rsidR="006F1081">
        <w:rPr>
          <w:rFonts w:asciiTheme="minorHAnsi" w:hAnsiTheme="minorHAnsi" w:cstheme="minorHAnsi"/>
        </w:rPr>
        <w:t xml:space="preserve">.  </w:t>
      </w:r>
    </w:p>
    <w:p w:rsidR="00222369" w:rsidRDefault="006F1081" w:rsidP="00694BEE">
      <w:pPr>
        <w:spacing w:after="120"/>
        <w:rPr>
          <w:rFonts w:asciiTheme="minorHAnsi" w:hAnsiTheme="minorHAnsi" w:cstheme="minorHAnsi"/>
        </w:rPr>
      </w:pPr>
      <w:r>
        <w:rPr>
          <w:rFonts w:asciiTheme="minorHAnsi" w:hAnsiTheme="minorHAnsi" w:cstheme="minorHAnsi"/>
        </w:rPr>
        <w:t xml:space="preserve">Within </w:t>
      </w:r>
      <w:r w:rsidR="00694BEE">
        <w:rPr>
          <w:rFonts w:asciiTheme="minorHAnsi" w:hAnsiTheme="minorHAnsi" w:cstheme="minorHAnsi"/>
        </w:rPr>
        <w:t xml:space="preserve">State Involvement, </w:t>
      </w:r>
      <w:r w:rsidR="0053158D">
        <w:rPr>
          <w:rFonts w:asciiTheme="minorHAnsi" w:hAnsiTheme="minorHAnsi" w:cstheme="minorHAnsi"/>
        </w:rPr>
        <w:t xml:space="preserve">this design has further </w:t>
      </w:r>
      <w:r w:rsidR="00932B9C">
        <w:rPr>
          <w:rFonts w:asciiTheme="minorHAnsi" w:hAnsiTheme="minorHAnsi" w:cstheme="minorHAnsi"/>
        </w:rPr>
        <w:t xml:space="preserve">categorized </w:t>
      </w:r>
      <w:r>
        <w:rPr>
          <w:rFonts w:asciiTheme="minorHAnsi" w:hAnsiTheme="minorHAnsi" w:cstheme="minorHAnsi"/>
        </w:rPr>
        <w:t>a child</w:t>
      </w:r>
      <w:r w:rsidR="00EC5E3C">
        <w:rPr>
          <w:rFonts w:asciiTheme="minorHAnsi" w:hAnsiTheme="minorHAnsi" w:cstheme="minorHAnsi"/>
        </w:rPr>
        <w:t xml:space="preserve">’s service status </w:t>
      </w:r>
      <w:r w:rsidR="0053158D">
        <w:rPr>
          <w:rFonts w:asciiTheme="minorHAnsi" w:hAnsiTheme="minorHAnsi" w:cstheme="minorHAnsi"/>
        </w:rPr>
        <w:t>as</w:t>
      </w:r>
      <w:r w:rsidR="00EC5E3C">
        <w:rPr>
          <w:rFonts w:asciiTheme="minorHAnsi" w:hAnsiTheme="minorHAnsi" w:cstheme="minorHAnsi"/>
        </w:rPr>
        <w:t xml:space="preserve"> either “Foster Care” </w:t>
      </w:r>
      <w:r w:rsidR="004679E3">
        <w:rPr>
          <w:rFonts w:asciiTheme="minorHAnsi" w:hAnsiTheme="minorHAnsi" w:cstheme="minorHAnsi"/>
        </w:rPr>
        <w:t xml:space="preserve">or “In-Home Intact”.  Foster Care was </w:t>
      </w:r>
      <w:r w:rsidR="0067308C">
        <w:rPr>
          <w:rFonts w:asciiTheme="minorHAnsi" w:hAnsiTheme="minorHAnsi" w:cstheme="minorHAnsi"/>
        </w:rPr>
        <w:t xml:space="preserve">defined </w:t>
      </w:r>
      <w:r w:rsidR="004679E3">
        <w:rPr>
          <w:rFonts w:asciiTheme="minorHAnsi" w:hAnsiTheme="minorHAnsi" w:cstheme="minorHAnsi"/>
        </w:rPr>
        <w:t xml:space="preserve">by whether </w:t>
      </w:r>
      <w:r w:rsidR="00694BEE">
        <w:rPr>
          <w:rFonts w:asciiTheme="minorHAnsi" w:hAnsiTheme="minorHAnsi" w:cstheme="minorHAnsi"/>
        </w:rPr>
        <w:t xml:space="preserve">the child would be </w:t>
      </w:r>
      <w:r w:rsidR="004679E3">
        <w:rPr>
          <w:rFonts w:asciiTheme="minorHAnsi" w:hAnsiTheme="minorHAnsi" w:cstheme="minorHAnsi"/>
        </w:rPr>
        <w:t xml:space="preserve">counted </w:t>
      </w:r>
      <w:r w:rsidR="00694BEE">
        <w:rPr>
          <w:rFonts w:asciiTheme="minorHAnsi" w:hAnsiTheme="minorHAnsi" w:cstheme="minorHAnsi"/>
        </w:rPr>
        <w:t xml:space="preserve">for </w:t>
      </w:r>
      <w:r w:rsidR="0067308C">
        <w:rPr>
          <w:rFonts w:asciiTheme="minorHAnsi" w:hAnsiTheme="minorHAnsi" w:cstheme="minorHAnsi"/>
        </w:rPr>
        <w:t>AFCARS</w:t>
      </w:r>
      <w:r w:rsidR="00EC5E3C">
        <w:rPr>
          <w:rFonts w:asciiTheme="minorHAnsi" w:hAnsiTheme="minorHAnsi" w:cstheme="minorHAnsi"/>
        </w:rPr>
        <w:t xml:space="preserve"> </w:t>
      </w:r>
      <w:r w:rsidR="004679E3">
        <w:rPr>
          <w:rFonts w:asciiTheme="minorHAnsi" w:hAnsiTheme="minorHAnsi" w:cstheme="minorHAnsi"/>
        </w:rPr>
        <w:t>a</w:t>
      </w:r>
      <w:r w:rsidR="0053158D">
        <w:rPr>
          <w:rFonts w:asciiTheme="minorHAnsi" w:hAnsiTheme="minorHAnsi" w:cstheme="minorHAnsi"/>
        </w:rPr>
        <w:t>s</w:t>
      </w:r>
      <w:r w:rsidR="004679E3">
        <w:rPr>
          <w:rFonts w:asciiTheme="minorHAnsi" w:hAnsiTheme="minorHAnsi" w:cstheme="minorHAnsi"/>
        </w:rPr>
        <w:t xml:space="preserve"> </w:t>
      </w:r>
      <w:r w:rsidR="006D5C92">
        <w:rPr>
          <w:rFonts w:asciiTheme="minorHAnsi" w:hAnsiTheme="minorHAnsi" w:cstheme="minorHAnsi"/>
        </w:rPr>
        <w:t xml:space="preserve">bookended by </w:t>
      </w:r>
      <w:r w:rsidR="00694BEE">
        <w:rPr>
          <w:rFonts w:asciiTheme="minorHAnsi" w:hAnsiTheme="minorHAnsi" w:cstheme="minorHAnsi"/>
        </w:rPr>
        <w:t xml:space="preserve">federal definitions for </w:t>
      </w:r>
      <w:r w:rsidR="006D5C92">
        <w:rPr>
          <w:rFonts w:asciiTheme="minorHAnsi" w:hAnsiTheme="minorHAnsi" w:cstheme="minorHAnsi"/>
        </w:rPr>
        <w:t>removal and discharge dates (</w:t>
      </w:r>
      <w:r w:rsidR="00EC5E3C">
        <w:rPr>
          <w:rFonts w:asciiTheme="minorHAnsi" w:hAnsiTheme="minorHAnsi" w:cstheme="minorHAnsi"/>
        </w:rPr>
        <w:t>including trial home visits</w:t>
      </w:r>
      <w:r w:rsidR="00694BEE">
        <w:rPr>
          <w:rFonts w:asciiTheme="minorHAnsi" w:hAnsiTheme="minorHAnsi" w:cstheme="minorHAnsi"/>
        </w:rPr>
        <w:t>)</w:t>
      </w:r>
      <w:r w:rsidR="00EC5E3C">
        <w:rPr>
          <w:rFonts w:asciiTheme="minorHAnsi" w:hAnsiTheme="minorHAnsi" w:cstheme="minorHAnsi"/>
        </w:rPr>
        <w:t xml:space="preserve">.  Foster Care and In-Home Intact status was </w:t>
      </w:r>
      <w:r w:rsidR="006D5C92">
        <w:rPr>
          <w:rFonts w:asciiTheme="minorHAnsi" w:hAnsiTheme="minorHAnsi" w:cstheme="minorHAnsi"/>
        </w:rPr>
        <w:t xml:space="preserve">defined as </w:t>
      </w:r>
      <w:r w:rsidR="00EC5E3C">
        <w:rPr>
          <w:rFonts w:asciiTheme="minorHAnsi" w:hAnsiTheme="minorHAnsi" w:cstheme="minorHAnsi"/>
        </w:rPr>
        <w:t>mutually exclusive</w:t>
      </w:r>
      <w:r w:rsidR="004679E3">
        <w:rPr>
          <w:rFonts w:asciiTheme="minorHAnsi" w:hAnsiTheme="minorHAnsi" w:cstheme="minorHAnsi"/>
        </w:rPr>
        <w:t xml:space="preserve"> statuses</w:t>
      </w:r>
      <w:r w:rsidR="00EC5E3C">
        <w:rPr>
          <w:rFonts w:asciiTheme="minorHAnsi" w:hAnsiTheme="minorHAnsi" w:cstheme="minorHAnsi"/>
        </w:rPr>
        <w:t xml:space="preserve">, meaning that a child could </w:t>
      </w:r>
      <w:r w:rsidR="0053158D">
        <w:rPr>
          <w:rFonts w:asciiTheme="minorHAnsi" w:hAnsiTheme="minorHAnsi" w:cstheme="minorHAnsi"/>
        </w:rPr>
        <w:t xml:space="preserve">only </w:t>
      </w:r>
      <w:r w:rsidR="00EC5E3C">
        <w:rPr>
          <w:rFonts w:asciiTheme="minorHAnsi" w:hAnsiTheme="minorHAnsi" w:cstheme="minorHAnsi"/>
        </w:rPr>
        <w:t xml:space="preserve">be in one or the other status but not both at the same time. </w:t>
      </w:r>
      <w:r w:rsidR="00222369">
        <w:rPr>
          <w:rFonts w:asciiTheme="minorHAnsi" w:hAnsiTheme="minorHAnsi" w:cstheme="minorHAnsi"/>
        </w:rPr>
        <w:t xml:space="preserve"> During the State Involvement </w:t>
      </w:r>
      <w:r w:rsidR="00A659EA">
        <w:rPr>
          <w:rFonts w:asciiTheme="minorHAnsi" w:hAnsiTheme="minorHAnsi" w:cstheme="minorHAnsi"/>
        </w:rPr>
        <w:t>period</w:t>
      </w:r>
      <w:r w:rsidR="00222369">
        <w:rPr>
          <w:rFonts w:asciiTheme="minorHAnsi" w:hAnsiTheme="minorHAnsi" w:cstheme="minorHAnsi"/>
        </w:rPr>
        <w:t>, a child could come in and out of Foster Care and In-Home Intact status</w:t>
      </w:r>
      <w:r w:rsidR="006D5C92">
        <w:rPr>
          <w:rFonts w:asciiTheme="minorHAnsi" w:hAnsiTheme="minorHAnsi" w:cstheme="minorHAnsi"/>
        </w:rPr>
        <w:t xml:space="preserve"> any number of times</w:t>
      </w:r>
      <w:r w:rsidR="00222369">
        <w:rPr>
          <w:rFonts w:asciiTheme="minorHAnsi" w:hAnsiTheme="minorHAnsi" w:cstheme="minorHAnsi"/>
        </w:rPr>
        <w:t xml:space="preserve">.  </w:t>
      </w:r>
    </w:p>
    <w:p w:rsidR="0067308C" w:rsidRDefault="00222369" w:rsidP="005E6714">
      <w:pPr>
        <w:spacing w:after="120"/>
        <w:rPr>
          <w:rFonts w:asciiTheme="minorHAnsi" w:hAnsiTheme="minorHAnsi" w:cstheme="minorHAnsi"/>
        </w:rPr>
      </w:pPr>
      <w:r>
        <w:rPr>
          <w:rFonts w:asciiTheme="minorHAnsi" w:hAnsiTheme="minorHAnsi" w:cstheme="minorHAnsi"/>
        </w:rPr>
        <w:t xml:space="preserve">For clarification, </w:t>
      </w:r>
      <w:r w:rsidR="00EC5E3C">
        <w:rPr>
          <w:rFonts w:asciiTheme="minorHAnsi" w:hAnsiTheme="minorHAnsi" w:cstheme="minorHAnsi"/>
        </w:rPr>
        <w:t xml:space="preserve">some states </w:t>
      </w:r>
      <w:r w:rsidR="00A659EA">
        <w:rPr>
          <w:rFonts w:asciiTheme="minorHAnsi" w:hAnsiTheme="minorHAnsi" w:cstheme="minorHAnsi"/>
        </w:rPr>
        <w:t xml:space="preserve">provide </w:t>
      </w:r>
      <w:r>
        <w:rPr>
          <w:rFonts w:asciiTheme="minorHAnsi" w:hAnsiTheme="minorHAnsi" w:cstheme="minorHAnsi"/>
        </w:rPr>
        <w:t>“</w:t>
      </w:r>
      <w:r w:rsidR="00EC5E3C">
        <w:rPr>
          <w:rFonts w:asciiTheme="minorHAnsi" w:hAnsiTheme="minorHAnsi" w:cstheme="minorHAnsi"/>
        </w:rPr>
        <w:t>In-Home</w:t>
      </w:r>
      <w:r>
        <w:rPr>
          <w:rFonts w:asciiTheme="minorHAnsi" w:hAnsiTheme="minorHAnsi" w:cstheme="minorHAnsi"/>
        </w:rPr>
        <w:t>”</w:t>
      </w:r>
      <w:r w:rsidR="00EC5E3C">
        <w:rPr>
          <w:rFonts w:asciiTheme="minorHAnsi" w:hAnsiTheme="minorHAnsi" w:cstheme="minorHAnsi"/>
        </w:rPr>
        <w:t xml:space="preserve"> services </w:t>
      </w:r>
      <w:r w:rsidR="004450C8">
        <w:rPr>
          <w:rFonts w:asciiTheme="minorHAnsi" w:hAnsiTheme="minorHAnsi" w:cstheme="minorHAnsi"/>
        </w:rPr>
        <w:t>to address risk an</w:t>
      </w:r>
      <w:r w:rsidR="009D1A6B">
        <w:rPr>
          <w:rFonts w:asciiTheme="minorHAnsi" w:hAnsiTheme="minorHAnsi" w:cstheme="minorHAnsi"/>
        </w:rPr>
        <w:t>d</w:t>
      </w:r>
      <w:r w:rsidR="004450C8">
        <w:rPr>
          <w:rFonts w:asciiTheme="minorHAnsi" w:hAnsiTheme="minorHAnsi" w:cstheme="minorHAnsi"/>
        </w:rPr>
        <w:t xml:space="preserve"> safety concerns and facilitate reunification </w:t>
      </w:r>
      <w:r w:rsidR="00EC5E3C">
        <w:rPr>
          <w:rFonts w:asciiTheme="minorHAnsi" w:hAnsiTheme="minorHAnsi" w:cstheme="minorHAnsi"/>
        </w:rPr>
        <w:t>during the time a child is in Foster Care</w:t>
      </w:r>
      <w:r w:rsidR="006D5C92">
        <w:rPr>
          <w:rFonts w:asciiTheme="minorHAnsi" w:hAnsiTheme="minorHAnsi" w:cstheme="minorHAnsi"/>
        </w:rPr>
        <w:t xml:space="preserve">.  </w:t>
      </w:r>
      <w:r w:rsidR="00694BEE">
        <w:rPr>
          <w:rFonts w:asciiTheme="minorHAnsi" w:hAnsiTheme="minorHAnsi" w:cstheme="minorHAnsi"/>
        </w:rPr>
        <w:t>For this document w</w:t>
      </w:r>
      <w:r w:rsidR="00EC5E3C">
        <w:rPr>
          <w:rFonts w:asciiTheme="minorHAnsi" w:hAnsiTheme="minorHAnsi" w:cstheme="minorHAnsi"/>
        </w:rPr>
        <w:t xml:space="preserve">e are using </w:t>
      </w:r>
      <w:r w:rsidR="006D5C92">
        <w:rPr>
          <w:rFonts w:asciiTheme="minorHAnsi" w:hAnsiTheme="minorHAnsi" w:cstheme="minorHAnsi"/>
        </w:rPr>
        <w:t>the term “</w:t>
      </w:r>
      <w:r w:rsidR="00EC5E3C">
        <w:rPr>
          <w:rFonts w:asciiTheme="minorHAnsi" w:hAnsiTheme="minorHAnsi" w:cstheme="minorHAnsi"/>
        </w:rPr>
        <w:t>In-Home Intact</w:t>
      </w:r>
      <w:r w:rsidR="006D5C92">
        <w:rPr>
          <w:rFonts w:asciiTheme="minorHAnsi" w:hAnsiTheme="minorHAnsi" w:cstheme="minorHAnsi"/>
        </w:rPr>
        <w:t>”</w:t>
      </w:r>
      <w:r w:rsidR="00EC5E3C">
        <w:rPr>
          <w:rFonts w:asciiTheme="minorHAnsi" w:hAnsiTheme="minorHAnsi" w:cstheme="minorHAnsi"/>
        </w:rPr>
        <w:t xml:space="preserve"> as </w:t>
      </w:r>
      <w:r w:rsidR="00A659EA">
        <w:rPr>
          <w:rFonts w:asciiTheme="minorHAnsi" w:hAnsiTheme="minorHAnsi" w:cstheme="minorHAnsi"/>
        </w:rPr>
        <w:t xml:space="preserve">a service episode </w:t>
      </w:r>
      <w:r w:rsidR="00EC5E3C">
        <w:rPr>
          <w:rFonts w:asciiTheme="minorHAnsi" w:hAnsiTheme="minorHAnsi" w:cstheme="minorHAnsi"/>
        </w:rPr>
        <w:t xml:space="preserve">in which </w:t>
      </w:r>
      <w:r w:rsidR="00A659EA">
        <w:rPr>
          <w:rFonts w:asciiTheme="minorHAnsi" w:hAnsiTheme="minorHAnsi" w:cstheme="minorHAnsi"/>
        </w:rPr>
        <w:t xml:space="preserve">a range of </w:t>
      </w:r>
      <w:r w:rsidR="00EC5E3C">
        <w:rPr>
          <w:rFonts w:asciiTheme="minorHAnsi" w:hAnsiTheme="minorHAnsi" w:cstheme="minorHAnsi"/>
        </w:rPr>
        <w:t xml:space="preserve">services </w:t>
      </w:r>
      <w:r w:rsidR="00FA1B01">
        <w:rPr>
          <w:rFonts w:asciiTheme="minorHAnsi" w:hAnsiTheme="minorHAnsi" w:cstheme="minorHAnsi"/>
        </w:rPr>
        <w:t xml:space="preserve">are </w:t>
      </w:r>
      <w:r w:rsidR="00EC5E3C">
        <w:rPr>
          <w:rFonts w:asciiTheme="minorHAnsi" w:hAnsiTheme="minorHAnsi" w:cstheme="minorHAnsi"/>
        </w:rPr>
        <w:t xml:space="preserve">provided </w:t>
      </w:r>
      <w:r w:rsidR="004450C8">
        <w:rPr>
          <w:rFonts w:asciiTheme="minorHAnsi" w:hAnsiTheme="minorHAnsi" w:cstheme="minorHAnsi"/>
        </w:rPr>
        <w:t xml:space="preserve">while </w:t>
      </w:r>
      <w:r w:rsidR="00EC5E3C">
        <w:rPr>
          <w:rFonts w:asciiTheme="minorHAnsi" w:hAnsiTheme="minorHAnsi" w:cstheme="minorHAnsi"/>
        </w:rPr>
        <w:t xml:space="preserve">the child </w:t>
      </w:r>
      <w:r w:rsidR="004450C8">
        <w:rPr>
          <w:rFonts w:asciiTheme="minorHAnsi" w:hAnsiTheme="minorHAnsi" w:cstheme="minorHAnsi"/>
        </w:rPr>
        <w:t xml:space="preserve">is </w:t>
      </w:r>
      <w:r w:rsidR="00EC5E3C">
        <w:rPr>
          <w:rFonts w:asciiTheme="minorHAnsi" w:hAnsiTheme="minorHAnsi" w:cstheme="minorHAnsi"/>
        </w:rPr>
        <w:t xml:space="preserve">not in </w:t>
      </w:r>
      <w:r w:rsidR="00FC79BD">
        <w:rPr>
          <w:rFonts w:asciiTheme="minorHAnsi" w:hAnsiTheme="minorHAnsi" w:cstheme="minorHAnsi"/>
        </w:rPr>
        <w:t>F</w:t>
      </w:r>
      <w:r w:rsidR="00EC5E3C">
        <w:rPr>
          <w:rFonts w:asciiTheme="minorHAnsi" w:hAnsiTheme="minorHAnsi" w:cstheme="minorHAnsi"/>
        </w:rPr>
        <w:t xml:space="preserve">oster </w:t>
      </w:r>
      <w:r w:rsidR="00FC79BD">
        <w:rPr>
          <w:rFonts w:asciiTheme="minorHAnsi" w:hAnsiTheme="minorHAnsi" w:cstheme="minorHAnsi"/>
        </w:rPr>
        <w:t>C</w:t>
      </w:r>
      <w:r w:rsidR="00EC5E3C">
        <w:rPr>
          <w:rFonts w:asciiTheme="minorHAnsi" w:hAnsiTheme="minorHAnsi" w:cstheme="minorHAnsi"/>
        </w:rPr>
        <w:t xml:space="preserve">are.  </w:t>
      </w:r>
      <w:r w:rsidR="00BD1249">
        <w:rPr>
          <w:rFonts w:asciiTheme="minorHAnsi" w:hAnsiTheme="minorHAnsi" w:cstheme="minorHAnsi"/>
        </w:rPr>
        <w:t xml:space="preserve">The term </w:t>
      </w:r>
      <w:r w:rsidR="0053158D">
        <w:rPr>
          <w:rFonts w:asciiTheme="minorHAnsi" w:hAnsiTheme="minorHAnsi" w:cstheme="minorHAnsi"/>
        </w:rPr>
        <w:t>“</w:t>
      </w:r>
      <w:r w:rsidR="00BD1249">
        <w:rPr>
          <w:rFonts w:asciiTheme="minorHAnsi" w:hAnsiTheme="minorHAnsi" w:cstheme="minorHAnsi"/>
        </w:rPr>
        <w:t>intact</w:t>
      </w:r>
      <w:r w:rsidR="0053158D">
        <w:rPr>
          <w:rFonts w:asciiTheme="minorHAnsi" w:hAnsiTheme="minorHAnsi" w:cstheme="minorHAnsi"/>
        </w:rPr>
        <w:t>”</w:t>
      </w:r>
      <w:r w:rsidR="00BD1249">
        <w:rPr>
          <w:rFonts w:asciiTheme="minorHAnsi" w:hAnsiTheme="minorHAnsi" w:cstheme="minorHAnsi"/>
        </w:rPr>
        <w:t xml:space="preserve"> was used to indicate that </w:t>
      </w:r>
      <w:r w:rsidR="0053158D">
        <w:rPr>
          <w:rFonts w:asciiTheme="minorHAnsi" w:hAnsiTheme="minorHAnsi" w:cstheme="minorHAnsi"/>
        </w:rPr>
        <w:t xml:space="preserve">the </w:t>
      </w:r>
      <w:r w:rsidR="00BD1249">
        <w:rPr>
          <w:rFonts w:asciiTheme="minorHAnsi" w:hAnsiTheme="minorHAnsi" w:cstheme="minorHAnsi"/>
        </w:rPr>
        <w:t xml:space="preserve">child is intact with their identified family and </w:t>
      </w:r>
      <w:r w:rsidR="00A659EA">
        <w:rPr>
          <w:rFonts w:asciiTheme="minorHAnsi" w:hAnsiTheme="minorHAnsi" w:cstheme="minorHAnsi"/>
        </w:rPr>
        <w:t xml:space="preserve">not </w:t>
      </w:r>
      <w:r w:rsidR="008A3D18">
        <w:rPr>
          <w:rFonts w:asciiTheme="minorHAnsi" w:hAnsiTheme="minorHAnsi" w:cstheme="minorHAnsi"/>
        </w:rPr>
        <w:t xml:space="preserve">involved in a </w:t>
      </w:r>
      <w:r w:rsidR="00FC79BD">
        <w:rPr>
          <w:rFonts w:asciiTheme="minorHAnsi" w:hAnsiTheme="minorHAnsi" w:cstheme="minorHAnsi"/>
        </w:rPr>
        <w:t xml:space="preserve">Foster Care </w:t>
      </w:r>
      <w:r w:rsidR="008A3D18">
        <w:rPr>
          <w:rFonts w:asciiTheme="minorHAnsi" w:hAnsiTheme="minorHAnsi" w:cstheme="minorHAnsi"/>
        </w:rPr>
        <w:t xml:space="preserve">episode using the federal rules for when a child is considered in </w:t>
      </w:r>
      <w:r w:rsidR="00FC79BD">
        <w:rPr>
          <w:rFonts w:asciiTheme="minorHAnsi" w:hAnsiTheme="minorHAnsi" w:cstheme="minorHAnsi"/>
        </w:rPr>
        <w:t>Foster Care</w:t>
      </w:r>
      <w:r w:rsidR="00BD1249">
        <w:rPr>
          <w:rFonts w:asciiTheme="minorHAnsi" w:hAnsiTheme="minorHAnsi" w:cstheme="minorHAnsi"/>
        </w:rPr>
        <w:t xml:space="preserve">.  </w:t>
      </w:r>
    </w:p>
    <w:p w:rsidR="00D63841" w:rsidRDefault="00273649" w:rsidP="005E6714">
      <w:pPr>
        <w:spacing w:after="120"/>
        <w:rPr>
          <w:rFonts w:asciiTheme="minorHAnsi" w:hAnsiTheme="minorHAnsi" w:cstheme="minorHAnsi"/>
        </w:rPr>
      </w:pPr>
      <w:r>
        <w:rPr>
          <w:rFonts w:asciiTheme="minorHAnsi" w:hAnsiTheme="minorHAnsi" w:cstheme="minorHAnsi"/>
        </w:rPr>
        <w:t>Table</w:t>
      </w:r>
      <w:r w:rsidR="004679E3">
        <w:rPr>
          <w:rFonts w:asciiTheme="minorHAnsi" w:hAnsiTheme="minorHAnsi" w:cstheme="minorHAnsi"/>
        </w:rPr>
        <w:t xml:space="preserve"> 1 below is </w:t>
      </w:r>
      <w:r w:rsidR="00FA1B01">
        <w:rPr>
          <w:rFonts w:asciiTheme="minorHAnsi" w:hAnsiTheme="minorHAnsi" w:cstheme="minorHAnsi"/>
        </w:rPr>
        <w:t xml:space="preserve">a </w:t>
      </w:r>
      <w:r w:rsidR="004679E3">
        <w:rPr>
          <w:rFonts w:asciiTheme="minorHAnsi" w:hAnsiTheme="minorHAnsi" w:cstheme="minorHAnsi"/>
        </w:rPr>
        <w:t xml:space="preserve">diagram State Involvement and the two </w:t>
      </w:r>
      <w:r w:rsidR="00FA1B01">
        <w:rPr>
          <w:rFonts w:asciiTheme="minorHAnsi" w:hAnsiTheme="minorHAnsi" w:cstheme="minorHAnsi"/>
        </w:rPr>
        <w:t xml:space="preserve">mutually exclusive </w:t>
      </w:r>
      <w:r w:rsidR="001041EB">
        <w:rPr>
          <w:rFonts w:asciiTheme="minorHAnsi" w:hAnsiTheme="minorHAnsi" w:cstheme="minorHAnsi"/>
        </w:rPr>
        <w:t>statuses</w:t>
      </w:r>
      <w:r w:rsidR="004679E3">
        <w:rPr>
          <w:rFonts w:asciiTheme="minorHAnsi" w:hAnsiTheme="minorHAnsi" w:cstheme="minorHAnsi"/>
        </w:rPr>
        <w:t>, Foster Care and In-Home Intact</w:t>
      </w:r>
      <w:r w:rsidR="00FA1B01">
        <w:rPr>
          <w:rFonts w:asciiTheme="minorHAnsi" w:hAnsiTheme="minorHAnsi" w:cstheme="minorHAnsi"/>
        </w:rPr>
        <w:t xml:space="preserve">.  The diagram also shows how </w:t>
      </w:r>
      <w:r w:rsidR="0053158D">
        <w:rPr>
          <w:rFonts w:asciiTheme="minorHAnsi" w:hAnsiTheme="minorHAnsi" w:cstheme="minorHAnsi"/>
        </w:rPr>
        <w:t xml:space="preserve">entering and exiting a status </w:t>
      </w:r>
      <w:r w:rsidR="008A3D18">
        <w:rPr>
          <w:rFonts w:asciiTheme="minorHAnsi" w:hAnsiTheme="minorHAnsi" w:cstheme="minorHAnsi"/>
        </w:rPr>
        <w:t xml:space="preserve">is recorded </w:t>
      </w:r>
      <w:r w:rsidR="0053158D">
        <w:rPr>
          <w:rFonts w:asciiTheme="minorHAnsi" w:hAnsiTheme="minorHAnsi" w:cstheme="minorHAnsi"/>
        </w:rPr>
        <w:t>during a report period.</w:t>
      </w:r>
      <w:r w:rsidR="004679E3">
        <w:rPr>
          <w:rFonts w:asciiTheme="minorHAnsi" w:hAnsiTheme="minorHAnsi" w:cstheme="minorHAnsi"/>
        </w:rPr>
        <w:t xml:space="preserve">  </w:t>
      </w:r>
      <w:r w:rsidR="00BD1249">
        <w:rPr>
          <w:rFonts w:asciiTheme="minorHAnsi" w:hAnsiTheme="minorHAnsi" w:cstheme="minorHAnsi"/>
        </w:rPr>
        <w:t>Further, the red line</w:t>
      </w:r>
      <w:r w:rsidR="006C6CF7">
        <w:rPr>
          <w:rFonts w:asciiTheme="minorHAnsi" w:hAnsiTheme="minorHAnsi" w:cstheme="minorHAnsi"/>
        </w:rPr>
        <w:t>s</w:t>
      </w:r>
      <w:r w:rsidR="00BD1249">
        <w:rPr>
          <w:rFonts w:asciiTheme="minorHAnsi" w:hAnsiTheme="minorHAnsi" w:cstheme="minorHAnsi"/>
        </w:rPr>
        <w:t xml:space="preserve"> show how children </w:t>
      </w:r>
      <w:r w:rsidR="006C6CF7">
        <w:rPr>
          <w:rFonts w:asciiTheme="minorHAnsi" w:hAnsiTheme="minorHAnsi" w:cstheme="minorHAnsi"/>
        </w:rPr>
        <w:t xml:space="preserve">move </w:t>
      </w:r>
      <w:r w:rsidR="00BD1249">
        <w:rPr>
          <w:rFonts w:asciiTheme="minorHAnsi" w:hAnsiTheme="minorHAnsi" w:cstheme="minorHAnsi"/>
        </w:rPr>
        <w:t xml:space="preserve">between </w:t>
      </w:r>
      <w:r w:rsidR="006C6CF7">
        <w:rPr>
          <w:rFonts w:asciiTheme="minorHAnsi" w:hAnsiTheme="minorHAnsi" w:cstheme="minorHAnsi"/>
        </w:rPr>
        <w:t xml:space="preserve">In-home Intact and Foster Care </w:t>
      </w:r>
      <w:r w:rsidR="00BD1249">
        <w:rPr>
          <w:rFonts w:asciiTheme="minorHAnsi" w:hAnsiTheme="minorHAnsi" w:cstheme="minorHAnsi"/>
        </w:rPr>
        <w:t xml:space="preserve">status.  </w:t>
      </w:r>
    </w:p>
    <w:p w:rsidR="00FE1E09" w:rsidRDefault="00FE1E09" w:rsidP="00FE1E09">
      <w:pPr>
        <w:spacing w:after="120"/>
        <w:rPr>
          <w:rFonts w:asciiTheme="minorHAnsi" w:hAnsiTheme="minorHAnsi" w:cstheme="minorHAnsi"/>
        </w:rPr>
      </w:pPr>
      <w:r>
        <w:rPr>
          <w:rFonts w:asciiTheme="minorHAnsi" w:hAnsiTheme="minorHAnsi" w:cstheme="minorHAnsi"/>
        </w:rPr>
        <w:t xml:space="preserve">Table 2 below provides an example of </w:t>
      </w:r>
      <w:r w:rsidR="00FA1B01">
        <w:rPr>
          <w:rFonts w:asciiTheme="minorHAnsi" w:hAnsiTheme="minorHAnsi" w:cstheme="minorHAnsi"/>
        </w:rPr>
        <w:t xml:space="preserve">caseload </w:t>
      </w:r>
      <w:r>
        <w:rPr>
          <w:rFonts w:asciiTheme="minorHAnsi" w:hAnsiTheme="minorHAnsi" w:cstheme="minorHAnsi"/>
        </w:rPr>
        <w:t xml:space="preserve">reports based on the population diagram </w:t>
      </w:r>
      <w:r w:rsidR="00FA1B01">
        <w:rPr>
          <w:rFonts w:asciiTheme="minorHAnsi" w:hAnsiTheme="minorHAnsi" w:cstheme="minorHAnsi"/>
        </w:rPr>
        <w:t xml:space="preserve">in </w:t>
      </w:r>
      <w:r w:rsidR="008A3D18">
        <w:rPr>
          <w:rFonts w:asciiTheme="minorHAnsi" w:hAnsiTheme="minorHAnsi" w:cstheme="minorHAnsi"/>
        </w:rPr>
        <w:t xml:space="preserve">Table1 </w:t>
      </w:r>
      <w:r>
        <w:rPr>
          <w:rFonts w:asciiTheme="minorHAnsi" w:hAnsiTheme="minorHAnsi" w:cstheme="minorHAnsi"/>
        </w:rPr>
        <w:t xml:space="preserve">and provides a perspective of how children are reported.  </w:t>
      </w:r>
      <w:r w:rsidR="000044A1">
        <w:rPr>
          <w:rFonts w:asciiTheme="minorHAnsi" w:hAnsiTheme="minorHAnsi" w:cstheme="minorHAnsi"/>
        </w:rPr>
        <w:t xml:space="preserve">Table 2 has </w:t>
      </w:r>
      <w:r>
        <w:rPr>
          <w:rFonts w:asciiTheme="minorHAnsi" w:hAnsiTheme="minorHAnsi" w:cstheme="minorHAnsi"/>
        </w:rPr>
        <w:t>three reports based on the ROM caseload counts report</w:t>
      </w:r>
      <w:r w:rsidR="00FA1B01">
        <w:rPr>
          <w:rFonts w:asciiTheme="minorHAnsi" w:hAnsiTheme="minorHAnsi" w:cstheme="minorHAnsi"/>
        </w:rPr>
        <w:t xml:space="preserve"> design</w:t>
      </w:r>
      <w:r>
        <w:rPr>
          <w:rFonts w:asciiTheme="minorHAnsi" w:hAnsiTheme="minorHAnsi" w:cstheme="minorHAnsi"/>
        </w:rPr>
        <w:t>.  The</w:t>
      </w:r>
      <w:r w:rsidR="000044A1">
        <w:rPr>
          <w:rFonts w:asciiTheme="minorHAnsi" w:hAnsiTheme="minorHAnsi" w:cstheme="minorHAnsi"/>
        </w:rPr>
        <w:t xml:space="preserve">se reports </w:t>
      </w:r>
      <w:r>
        <w:rPr>
          <w:rFonts w:asciiTheme="minorHAnsi" w:hAnsiTheme="minorHAnsi" w:cstheme="minorHAnsi"/>
        </w:rPr>
        <w:t xml:space="preserve">use a reporting model known as a “stock and flow”.  This report shows the “stock” of children in a particular status at the start of the report period (count of), and it shows the “flow” of </w:t>
      </w:r>
      <w:r w:rsidR="000044A1">
        <w:rPr>
          <w:rFonts w:asciiTheme="minorHAnsi" w:hAnsiTheme="minorHAnsi" w:cstheme="minorHAnsi"/>
        </w:rPr>
        <w:t xml:space="preserve">children </w:t>
      </w:r>
      <w:r>
        <w:rPr>
          <w:rFonts w:asciiTheme="minorHAnsi" w:hAnsiTheme="minorHAnsi" w:cstheme="minorHAnsi"/>
        </w:rPr>
        <w:t xml:space="preserve">entering and exiting that status during a report period (i.e. month, quarter, 6 mos., or year).  The State Involvement Counts report shows the overall numbers regardless of the child’s In-Home Intact or Foster Care status.  Essentially, </w:t>
      </w:r>
      <w:r w:rsidR="000044A1">
        <w:rPr>
          <w:rFonts w:asciiTheme="minorHAnsi" w:hAnsiTheme="minorHAnsi" w:cstheme="minorHAnsi"/>
        </w:rPr>
        <w:t xml:space="preserve">the State Involvement report </w:t>
      </w:r>
      <w:r>
        <w:rPr>
          <w:rFonts w:asciiTheme="minorHAnsi" w:hAnsiTheme="minorHAnsi" w:cstheme="minorHAnsi"/>
        </w:rPr>
        <w:t xml:space="preserve">adds up these two mutually exclusive groups in the other two count reports, In-Home Intact and Foster Care.  </w:t>
      </w:r>
    </w:p>
    <w:p w:rsidR="00FE1E09" w:rsidRDefault="00FE1E09" w:rsidP="00FE1E09">
      <w:pPr>
        <w:spacing w:after="120"/>
        <w:rPr>
          <w:rFonts w:asciiTheme="minorHAnsi" w:hAnsiTheme="minorHAnsi" w:cstheme="minorHAnsi"/>
        </w:rPr>
      </w:pPr>
      <w:r w:rsidRPr="00B35729">
        <w:rPr>
          <w:rFonts w:asciiTheme="minorHAnsi" w:hAnsiTheme="minorHAnsi" w:cstheme="minorHAnsi"/>
        </w:rPr>
        <w:t xml:space="preserve">The letters </w:t>
      </w:r>
      <w:r>
        <w:rPr>
          <w:rFonts w:asciiTheme="minorHAnsi" w:hAnsiTheme="minorHAnsi" w:cstheme="minorHAnsi"/>
        </w:rPr>
        <w:t xml:space="preserve">in </w:t>
      </w:r>
      <w:r w:rsidRPr="00B35729">
        <w:rPr>
          <w:rFonts w:asciiTheme="minorHAnsi" w:hAnsiTheme="minorHAnsi" w:cstheme="minorHAnsi"/>
        </w:rPr>
        <w:t xml:space="preserve">Sub-group </w:t>
      </w:r>
      <w:r>
        <w:rPr>
          <w:rFonts w:asciiTheme="minorHAnsi" w:hAnsiTheme="minorHAnsi" w:cstheme="minorHAnsi"/>
        </w:rPr>
        <w:t xml:space="preserve">reference </w:t>
      </w:r>
      <w:r w:rsidRPr="00B35729">
        <w:rPr>
          <w:rFonts w:asciiTheme="minorHAnsi" w:hAnsiTheme="minorHAnsi" w:cstheme="minorHAnsi"/>
        </w:rPr>
        <w:t>and shading shows how these reports interact with each</w:t>
      </w:r>
      <w:r>
        <w:rPr>
          <w:rFonts w:asciiTheme="minorHAnsi" w:hAnsiTheme="minorHAnsi" w:cstheme="minorHAnsi"/>
        </w:rPr>
        <w:t xml:space="preserve"> </w:t>
      </w:r>
      <w:r w:rsidRPr="00B35729">
        <w:rPr>
          <w:rFonts w:asciiTheme="minorHAnsi" w:hAnsiTheme="minorHAnsi" w:cstheme="minorHAnsi"/>
        </w:rPr>
        <w:t>other to provide a full picture of children involved with state child welfare services.</w:t>
      </w:r>
      <w:r w:rsidR="000044A1">
        <w:rPr>
          <w:rFonts w:asciiTheme="minorHAnsi" w:hAnsiTheme="minorHAnsi" w:cstheme="minorHAnsi"/>
        </w:rPr>
        <w:t xml:space="preserve"> </w:t>
      </w:r>
    </w:p>
    <w:p w:rsidR="00FE1E09" w:rsidRDefault="00FE1E09">
      <w:pPr>
        <w:spacing w:after="200" w:line="276" w:lineRule="auto"/>
        <w:rPr>
          <w:rFonts w:asciiTheme="minorHAnsi" w:hAnsiTheme="minorHAnsi" w:cstheme="minorHAnsi"/>
        </w:rPr>
      </w:pPr>
      <w:r>
        <w:rPr>
          <w:rFonts w:asciiTheme="minorHAnsi" w:hAnsiTheme="minorHAnsi" w:cstheme="minorHAnsi"/>
        </w:rPr>
        <w:br w:type="page"/>
      </w:r>
    </w:p>
    <w:p w:rsidR="00FE1E09" w:rsidRDefault="00FE1E09" w:rsidP="00FE1E09">
      <w:pPr>
        <w:spacing w:after="120"/>
        <w:rPr>
          <w:rFonts w:asciiTheme="minorHAnsi" w:hAnsiTheme="minorHAnsi" w:cstheme="minorHAnsi"/>
        </w:rPr>
        <w:sectPr w:rsidR="00FE1E09" w:rsidSect="00FE1E09">
          <w:footerReference w:type="default" r:id="rId8"/>
          <w:pgSz w:w="12240" w:h="15840"/>
          <w:pgMar w:top="1440" w:right="1440" w:bottom="1440" w:left="1440" w:header="720" w:footer="720" w:gutter="0"/>
          <w:cols w:space="720"/>
          <w:docGrid w:linePitch="360"/>
        </w:sectPr>
      </w:pPr>
    </w:p>
    <w:p w:rsidR="009F6586" w:rsidRDefault="00273649" w:rsidP="005E6714">
      <w:pPr>
        <w:spacing w:after="120"/>
        <w:rPr>
          <w:rFonts w:asciiTheme="minorHAnsi" w:hAnsiTheme="minorHAnsi" w:cstheme="minorHAnsi"/>
        </w:rPr>
      </w:pPr>
      <w:r>
        <w:rPr>
          <w:rFonts w:asciiTheme="minorHAnsi" w:hAnsiTheme="minorHAnsi" w:cstheme="minorHAnsi"/>
          <w:b/>
        </w:rPr>
        <w:lastRenderedPageBreak/>
        <w:t xml:space="preserve">Table </w:t>
      </w:r>
      <w:r w:rsidR="00D63841" w:rsidRPr="009F6586">
        <w:rPr>
          <w:rFonts w:asciiTheme="minorHAnsi" w:hAnsiTheme="minorHAnsi" w:cstheme="minorHAnsi"/>
          <w:b/>
        </w:rPr>
        <w:t>1 – Diagram of State Involvement and service status</w:t>
      </w:r>
    </w:p>
    <w:tbl>
      <w:tblPr>
        <w:tblW w:w="10707" w:type="dxa"/>
        <w:tblInd w:w="93" w:type="dxa"/>
        <w:tblLook w:val="04A0"/>
      </w:tblPr>
      <w:tblGrid>
        <w:gridCol w:w="716"/>
        <w:gridCol w:w="236"/>
        <w:gridCol w:w="900"/>
        <w:gridCol w:w="685"/>
        <w:gridCol w:w="925"/>
        <w:gridCol w:w="876"/>
        <w:gridCol w:w="380"/>
        <w:gridCol w:w="284"/>
        <w:gridCol w:w="726"/>
        <w:gridCol w:w="222"/>
        <w:gridCol w:w="904"/>
        <w:gridCol w:w="772"/>
        <w:gridCol w:w="937"/>
        <w:gridCol w:w="1024"/>
        <w:gridCol w:w="1120"/>
      </w:tblGrid>
      <w:tr w:rsidR="009F6586" w:rsidRPr="009F6586" w:rsidTr="00543D04">
        <w:trPr>
          <w:trHeight w:val="540"/>
        </w:trPr>
        <w:tc>
          <w:tcPr>
            <w:tcW w:w="716" w:type="dxa"/>
            <w:vMerge w:val="restart"/>
            <w:tcBorders>
              <w:top w:val="nil"/>
              <w:left w:val="nil"/>
              <w:bottom w:val="nil"/>
              <w:right w:val="nil"/>
            </w:tcBorders>
            <w:shd w:val="clear" w:color="000000" w:fill="C5D9F1"/>
            <w:vAlign w:val="center"/>
            <w:hideMark/>
          </w:tcPr>
          <w:p w:rsidR="009F6586" w:rsidRPr="009F6586" w:rsidRDefault="009F6586" w:rsidP="009F6586">
            <w:pPr>
              <w:jc w:val="center"/>
              <w:rPr>
                <w:rFonts w:ascii="Calibri" w:hAnsi="Calibri" w:cs="Calibri"/>
                <w:color w:val="000000"/>
              </w:rPr>
            </w:pPr>
            <w:r w:rsidRPr="009F6586">
              <w:rPr>
                <w:rFonts w:ascii="Calibri" w:hAnsi="Calibri" w:cs="Calibri"/>
                <w:color w:val="000000"/>
                <w:sz w:val="22"/>
                <w:szCs w:val="22"/>
              </w:rPr>
              <w:t>Point in time</w:t>
            </w:r>
          </w:p>
        </w:tc>
        <w:tc>
          <w:tcPr>
            <w:tcW w:w="236" w:type="dxa"/>
            <w:tcBorders>
              <w:top w:val="nil"/>
              <w:left w:val="nil"/>
              <w:bottom w:val="nil"/>
              <w:right w:val="nil"/>
            </w:tcBorders>
            <w:shd w:val="clear" w:color="auto" w:fill="auto"/>
            <w:noWrap/>
            <w:vAlign w:val="bottom"/>
            <w:hideMark/>
          </w:tcPr>
          <w:p w:rsidR="009F6586" w:rsidRPr="009F6586" w:rsidRDefault="009F6586" w:rsidP="009F6586">
            <w:pPr>
              <w:rPr>
                <w:rFonts w:ascii="Calibri" w:hAnsi="Calibri" w:cs="Calibri"/>
                <w:color w:val="000000"/>
              </w:rPr>
            </w:pPr>
          </w:p>
        </w:tc>
        <w:tc>
          <w:tcPr>
            <w:tcW w:w="9755" w:type="dxa"/>
            <w:gridSpan w:val="13"/>
            <w:tcBorders>
              <w:top w:val="single" w:sz="4" w:space="0" w:color="auto"/>
              <w:left w:val="single" w:sz="4" w:space="0" w:color="auto"/>
              <w:bottom w:val="nil"/>
              <w:right w:val="single" w:sz="4" w:space="0" w:color="000000"/>
            </w:tcBorders>
            <w:shd w:val="clear" w:color="000000" w:fill="FFFF00"/>
            <w:noWrap/>
            <w:vAlign w:val="center"/>
            <w:hideMark/>
          </w:tcPr>
          <w:p w:rsidR="009F6586" w:rsidRPr="009F6586" w:rsidRDefault="009F6586" w:rsidP="009F6586">
            <w:pPr>
              <w:jc w:val="center"/>
              <w:rPr>
                <w:rFonts w:ascii="Calibri" w:hAnsi="Calibri" w:cs="Calibri"/>
                <w:b/>
                <w:bCs/>
                <w:color w:val="000000"/>
                <w:sz w:val="28"/>
                <w:szCs w:val="28"/>
              </w:rPr>
            </w:pPr>
            <w:r w:rsidRPr="009F6586">
              <w:rPr>
                <w:rFonts w:ascii="Calibri" w:hAnsi="Calibri" w:cs="Calibri"/>
                <w:b/>
                <w:bCs/>
                <w:color w:val="000000"/>
                <w:sz w:val="28"/>
                <w:szCs w:val="28"/>
              </w:rPr>
              <w:t>I. State Involvement (episode)</w:t>
            </w:r>
          </w:p>
        </w:tc>
      </w:tr>
      <w:tr w:rsidR="00802D74" w:rsidRPr="009F6586" w:rsidTr="00543D04">
        <w:trPr>
          <w:trHeight w:val="105"/>
        </w:trPr>
        <w:tc>
          <w:tcPr>
            <w:tcW w:w="716" w:type="dxa"/>
            <w:vMerge/>
            <w:tcBorders>
              <w:top w:val="nil"/>
              <w:left w:val="nil"/>
              <w:bottom w:val="nil"/>
              <w:right w:val="nil"/>
            </w:tcBorders>
            <w:vAlign w:val="center"/>
            <w:hideMark/>
          </w:tcPr>
          <w:p w:rsidR="009F6586" w:rsidRPr="009F6586" w:rsidRDefault="009F6586" w:rsidP="009F6586">
            <w:pPr>
              <w:rPr>
                <w:rFonts w:ascii="Calibri" w:hAnsi="Calibri" w:cs="Calibri"/>
                <w:color w:val="000000"/>
              </w:rPr>
            </w:pPr>
          </w:p>
        </w:tc>
        <w:tc>
          <w:tcPr>
            <w:tcW w:w="236" w:type="dxa"/>
            <w:tcBorders>
              <w:top w:val="nil"/>
              <w:left w:val="nil"/>
              <w:bottom w:val="nil"/>
              <w:right w:val="nil"/>
            </w:tcBorders>
            <w:shd w:val="clear" w:color="auto" w:fill="auto"/>
            <w:noWrap/>
            <w:vAlign w:val="bottom"/>
            <w:hideMark/>
          </w:tcPr>
          <w:p w:rsidR="009F6586" w:rsidRPr="009F6586" w:rsidRDefault="009F6586" w:rsidP="009F6586">
            <w:pPr>
              <w:rPr>
                <w:rFonts w:ascii="Calibri" w:hAnsi="Calibri" w:cs="Calibri"/>
                <w:color w:val="000000"/>
              </w:rPr>
            </w:pPr>
          </w:p>
        </w:tc>
        <w:tc>
          <w:tcPr>
            <w:tcW w:w="900" w:type="dxa"/>
            <w:tcBorders>
              <w:top w:val="nil"/>
              <w:left w:val="nil"/>
              <w:bottom w:val="nil"/>
              <w:right w:val="nil"/>
            </w:tcBorders>
            <w:shd w:val="clear" w:color="auto" w:fill="auto"/>
            <w:noWrap/>
            <w:vAlign w:val="bottom"/>
            <w:hideMark/>
          </w:tcPr>
          <w:p w:rsidR="009F6586" w:rsidRPr="009F6586" w:rsidRDefault="009F6586" w:rsidP="009F6586">
            <w:pPr>
              <w:rPr>
                <w:rFonts w:ascii="Calibri" w:hAnsi="Calibri" w:cs="Calibri"/>
                <w:color w:val="000000"/>
              </w:rPr>
            </w:pPr>
          </w:p>
        </w:tc>
        <w:tc>
          <w:tcPr>
            <w:tcW w:w="685" w:type="dxa"/>
            <w:tcBorders>
              <w:top w:val="nil"/>
              <w:left w:val="nil"/>
              <w:bottom w:val="nil"/>
              <w:right w:val="nil"/>
            </w:tcBorders>
            <w:shd w:val="clear" w:color="auto" w:fill="auto"/>
            <w:noWrap/>
            <w:vAlign w:val="bottom"/>
            <w:hideMark/>
          </w:tcPr>
          <w:p w:rsidR="009F6586" w:rsidRPr="009F6586" w:rsidRDefault="009F6586" w:rsidP="009F6586">
            <w:pPr>
              <w:rPr>
                <w:rFonts w:ascii="Calibri" w:hAnsi="Calibri" w:cs="Calibri"/>
                <w:color w:val="000000"/>
              </w:rPr>
            </w:pPr>
          </w:p>
        </w:tc>
        <w:tc>
          <w:tcPr>
            <w:tcW w:w="925" w:type="dxa"/>
            <w:tcBorders>
              <w:top w:val="nil"/>
              <w:left w:val="nil"/>
              <w:bottom w:val="nil"/>
              <w:right w:val="nil"/>
            </w:tcBorders>
            <w:shd w:val="clear" w:color="auto" w:fill="auto"/>
            <w:noWrap/>
            <w:vAlign w:val="bottom"/>
            <w:hideMark/>
          </w:tcPr>
          <w:p w:rsidR="009F6586" w:rsidRPr="009F6586" w:rsidRDefault="009F6586" w:rsidP="009F6586">
            <w:pPr>
              <w:rPr>
                <w:rFonts w:ascii="Calibri" w:hAnsi="Calibri" w:cs="Calibri"/>
                <w:color w:val="000000"/>
              </w:rPr>
            </w:pPr>
          </w:p>
        </w:tc>
        <w:tc>
          <w:tcPr>
            <w:tcW w:w="876" w:type="dxa"/>
            <w:tcBorders>
              <w:top w:val="nil"/>
              <w:left w:val="nil"/>
              <w:bottom w:val="nil"/>
              <w:right w:val="nil"/>
            </w:tcBorders>
            <w:shd w:val="clear" w:color="auto" w:fill="auto"/>
            <w:noWrap/>
            <w:vAlign w:val="bottom"/>
            <w:hideMark/>
          </w:tcPr>
          <w:p w:rsidR="009F6586" w:rsidRPr="009F6586" w:rsidRDefault="009F6586" w:rsidP="009F6586">
            <w:pPr>
              <w:rPr>
                <w:rFonts w:ascii="Calibri" w:hAnsi="Calibri" w:cs="Calibri"/>
                <w:color w:val="000000"/>
              </w:rPr>
            </w:pPr>
          </w:p>
        </w:tc>
        <w:tc>
          <w:tcPr>
            <w:tcW w:w="380" w:type="dxa"/>
            <w:tcBorders>
              <w:top w:val="nil"/>
              <w:left w:val="nil"/>
              <w:bottom w:val="nil"/>
              <w:right w:val="nil"/>
            </w:tcBorders>
            <w:shd w:val="clear" w:color="auto" w:fill="auto"/>
            <w:noWrap/>
            <w:vAlign w:val="bottom"/>
            <w:hideMark/>
          </w:tcPr>
          <w:p w:rsidR="009F6586" w:rsidRPr="009F6586" w:rsidRDefault="009F6586" w:rsidP="009F6586">
            <w:pPr>
              <w:rPr>
                <w:rFonts w:ascii="Calibri" w:hAnsi="Calibri" w:cs="Calibri"/>
                <w:color w:val="000000"/>
              </w:rPr>
            </w:pPr>
          </w:p>
        </w:tc>
        <w:tc>
          <w:tcPr>
            <w:tcW w:w="284" w:type="dxa"/>
            <w:tcBorders>
              <w:top w:val="nil"/>
              <w:left w:val="nil"/>
              <w:bottom w:val="nil"/>
              <w:right w:val="nil"/>
            </w:tcBorders>
            <w:shd w:val="clear" w:color="auto" w:fill="auto"/>
            <w:noWrap/>
            <w:vAlign w:val="bottom"/>
            <w:hideMark/>
          </w:tcPr>
          <w:p w:rsidR="009F6586" w:rsidRPr="009F6586" w:rsidRDefault="009F6586" w:rsidP="009F6586">
            <w:pPr>
              <w:rPr>
                <w:rFonts w:ascii="Calibri" w:hAnsi="Calibri" w:cs="Calibri"/>
                <w:color w:val="000000"/>
              </w:rPr>
            </w:pPr>
          </w:p>
        </w:tc>
        <w:tc>
          <w:tcPr>
            <w:tcW w:w="726" w:type="dxa"/>
            <w:tcBorders>
              <w:top w:val="nil"/>
              <w:left w:val="nil"/>
              <w:bottom w:val="nil"/>
              <w:right w:val="nil"/>
            </w:tcBorders>
            <w:shd w:val="clear" w:color="auto" w:fill="auto"/>
            <w:noWrap/>
            <w:vAlign w:val="bottom"/>
            <w:hideMark/>
          </w:tcPr>
          <w:p w:rsidR="009F6586" w:rsidRPr="009F6586" w:rsidRDefault="009F6586" w:rsidP="009F6586">
            <w:pPr>
              <w:rPr>
                <w:rFonts w:ascii="Calibri" w:hAnsi="Calibri" w:cs="Calibri"/>
                <w:color w:val="000000"/>
              </w:rPr>
            </w:pPr>
          </w:p>
        </w:tc>
        <w:tc>
          <w:tcPr>
            <w:tcW w:w="222" w:type="dxa"/>
            <w:tcBorders>
              <w:top w:val="nil"/>
              <w:left w:val="nil"/>
              <w:bottom w:val="nil"/>
              <w:right w:val="nil"/>
            </w:tcBorders>
            <w:shd w:val="clear" w:color="auto" w:fill="auto"/>
            <w:noWrap/>
            <w:vAlign w:val="bottom"/>
            <w:hideMark/>
          </w:tcPr>
          <w:p w:rsidR="009F6586" w:rsidRPr="009F6586" w:rsidRDefault="009F6586" w:rsidP="009F6586">
            <w:pPr>
              <w:rPr>
                <w:rFonts w:ascii="Calibri" w:hAnsi="Calibri" w:cs="Calibri"/>
                <w:color w:val="000000"/>
              </w:rPr>
            </w:pPr>
          </w:p>
        </w:tc>
        <w:tc>
          <w:tcPr>
            <w:tcW w:w="904" w:type="dxa"/>
            <w:tcBorders>
              <w:top w:val="nil"/>
              <w:left w:val="nil"/>
              <w:bottom w:val="nil"/>
              <w:right w:val="nil"/>
            </w:tcBorders>
            <w:shd w:val="clear" w:color="auto" w:fill="auto"/>
            <w:noWrap/>
            <w:vAlign w:val="bottom"/>
            <w:hideMark/>
          </w:tcPr>
          <w:p w:rsidR="009F6586" w:rsidRPr="009F6586" w:rsidRDefault="009F6586" w:rsidP="009F6586">
            <w:pPr>
              <w:rPr>
                <w:rFonts w:ascii="Calibri" w:hAnsi="Calibri" w:cs="Calibri"/>
                <w:color w:val="000000"/>
              </w:rPr>
            </w:pPr>
          </w:p>
        </w:tc>
        <w:tc>
          <w:tcPr>
            <w:tcW w:w="772" w:type="dxa"/>
            <w:tcBorders>
              <w:top w:val="nil"/>
              <w:left w:val="nil"/>
              <w:bottom w:val="nil"/>
              <w:right w:val="nil"/>
            </w:tcBorders>
            <w:shd w:val="clear" w:color="auto" w:fill="auto"/>
            <w:noWrap/>
            <w:vAlign w:val="bottom"/>
            <w:hideMark/>
          </w:tcPr>
          <w:p w:rsidR="009F6586" w:rsidRPr="009F6586" w:rsidRDefault="009F6586" w:rsidP="009F6586">
            <w:pPr>
              <w:rPr>
                <w:rFonts w:ascii="Calibri" w:hAnsi="Calibri" w:cs="Calibri"/>
                <w:color w:val="000000"/>
              </w:rPr>
            </w:pPr>
          </w:p>
        </w:tc>
        <w:tc>
          <w:tcPr>
            <w:tcW w:w="937" w:type="dxa"/>
            <w:tcBorders>
              <w:top w:val="nil"/>
              <w:left w:val="nil"/>
              <w:bottom w:val="nil"/>
              <w:right w:val="nil"/>
            </w:tcBorders>
            <w:shd w:val="clear" w:color="auto" w:fill="auto"/>
            <w:noWrap/>
            <w:vAlign w:val="bottom"/>
            <w:hideMark/>
          </w:tcPr>
          <w:p w:rsidR="009F6586" w:rsidRPr="009F6586" w:rsidRDefault="009F6586" w:rsidP="009F6586">
            <w:pPr>
              <w:rPr>
                <w:rFonts w:ascii="Calibri" w:hAnsi="Calibri" w:cs="Calibri"/>
                <w:color w:val="000000"/>
              </w:rPr>
            </w:pPr>
          </w:p>
        </w:tc>
        <w:tc>
          <w:tcPr>
            <w:tcW w:w="1024" w:type="dxa"/>
            <w:tcBorders>
              <w:top w:val="nil"/>
              <w:left w:val="nil"/>
              <w:bottom w:val="nil"/>
              <w:right w:val="nil"/>
            </w:tcBorders>
            <w:shd w:val="clear" w:color="auto" w:fill="auto"/>
            <w:noWrap/>
            <w:vAlign w:val="bottom"/>
            <w:hideMark/>
          </w:tcPr>
          <w:p w:rsidR="009F6586" w:rsidRPr="009F6586" w:rsidRDefault="009F6586" w:rsidP="009F6586">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rsidR="009F6586" w:rsidRPr="009F6586" w:rsidRDefault="009F6586" w:rsidP="009F6586">
            <w:pPr>
              <w:rPr>
                <w:rFonts w:ascii="Calibri" w:hAnsi="Calibri" w:cs="Calibri"/>
                <w:color w:val="000000"/>
              </w:rPr>
            </w:pPr>
          </w:p>
        </w:tc>
      </w:tr>
      <w:tr w:rsidR="009F6586" w:rsidRPr="009F6586" w:rsidTr="00543D04">
        <w:trPr>
          <w:trHeight w:val="600"/>
        </w:trPr>
        <w:tc>
          <w:tcPr>
            <w:tcW w:w="716" w:type="dxa"/>
            <w:vMerge/>
            <w:tcBorders>
              <w:top w:val="nil"/>
              <w:left w:val="nil"/>
              <w:bottom w:val="nil"/>
              <w:right w:val="nil"/>
            </w:tcBorders>
            <w:vAlign w:val="center"/>
            <w:hideMark/>
          </w:tcPr>
          <w:p w:rsidR="009F6586" w:rsidRPr="009F6586" w:rsidRDefault="009F6586" w:rsidP="009F6586">
            <w:pPr>
              <w:rPr>
                <w:rFonts w:ascii="Calibri" w:hAnsi="Calibri" w:cs="Calibri"/>
                <w:color w:val="000000"/>
              </w:rPr>
            </w:pPr>
          </w:p>
        </w:tc>
        <w:tc>
          <w:tcPr>
            <w:tcW w:w="236" w:type="dxa"/>
            <w:tcBorders>
              <w:top w:val="nil"/>
              <w:left w:val="nil"/>
              <w:bottom w:val="nil"/>
              <w:right w:val="nil"/>
            </w:tcBorders>
            <w:shd w:val="clear" w:color="auto" w:fill="auto"/>
            <w:noWrap/>
            <w:vAlign w:val="bottom"/>
            <w:hideMark/>
          </w:tcPr>
          <w:p w:rsidR="009F6586" w:rsidRPr="009F6586" w:rsidRDefault="009F6586" w:rsidP="009F6586">
            <w:pPr>
              <w:rPr>
                <w:rFonts w:ascii="Calibri" w:hAnsi="Calibri" w:cs="Calibri"/>
                <w:color w:val="000000"/>
              </w:rPr>
            </w:pPr>
          </w:p>
        </w:tc>
        <w:tc>
          <w:tcPr>
            <w:tcW w:w="4776" w:type="dxa"/>
            <w:gridSpan w:val="7"/>
            <w:tcBorders>
              <w:top w:val="single" w:sz="4" w:space="0" w:color="auto"/>
              <w:left w:val="single" w:sz="4" w:space="0" w:color="auto"/>
              <w:bottom w:val="nil"/>
              <w:right w:val="single" w:sz="4" w:space="0" w:color="000000"/>
            </w:tcBorders>
            <w:shd w:val="clear" w:color="auto" w:fill="auto"/>
            <w:noWrap/>
            <w:vAlign w:val="center"/>
            <w:hideMark/>
          </w:tcPr>
          <w:p w:rsidR="009F6586" w:rsidRPr="009F6586" w:rsidRDefault="009F6586" w:rsidP="0083705A">
            <w:pPr>
              <w:jc w:val="center"/>
              <w:rPr>
                <w:rFonts w:ascii="Calibri" w:hAnsi="Calibri" w:cs="Calibri"/>
                <w:b/>
                <w:bCs/>
                <w:color w:val="000000"/>
              </w:rPr>
            </w:pPr>
            <w:r w:rsidRPr="009F6586">
              <w:rPr>
                <w:rFonts w:ascii="Calibri" w:hAnsi="Calibri" w:cs="Calibri"/>
                <w:b/>
                <w:bCs/>
                <w:color w:val="000000"/>
              </w:rPr>
              <w:t xml:space="preserve">In-Home </w:t>
            </w:r>
            <w:r w:rsidR="0083705A">
              <w:rPr>
                <w:rFonts w:ascii="Calibri" w:hAnsi="Calibri" w:cs="Calibri"/>
                <w:b/>
                <w:bCs/>
                <w:color w:val="000000"/>
              </w:rPr>
              <w:t>Intact</w:t>
            </w:r>
            <w:r w:rsidR="006C6CF7">
              <w:rPr>
                <w:rFonts w:ascii="Calibri" w:hAnsi="Calibri" w:cs="Calibri"/>
                <w:b/>
                <w:bCs/>
                <w:color w:val="000000"/>
              </w:rPr>
              <w:t xml:space="preserve"> (status)</w:t>
            </w:r>
          </w:p>
        </w:tc>
        <w:tc>
          <w:tcPr>
            <w:tcW w:w="222" w:type="dxa"/>
            <w:tcBorders>
              <w:top w:val="nil"/>
              <w:left w:val="nil"/>
              <w:bottom w:val="nil"/>
              <w:right w:val="nil"/>
            </w:tcBorders>
            <w:shd w:val="clear" w:color="auto" w:fill="auto"/>
            <w:noWrap/>
            <w:vAlign w:val="bottom"/>
            <w:hideMark/>
          </w:tcPr>
          <w:p w:rsidR="009F6586" w:rsidRPr="009F6586" w:rsidRDefault="009F6586" w:rsidP="009F6586">
            <w:pPr>
              <w:rPr>
                <w:rFonts w:ascii="Calibri" w:hAnsi="Calibri" w:cs="Calibri"/>
                <w:color w:val="000000"/>
              </w:rPr>
            </w:pPr>
          </w:p>
        </w:tc>
        <w:tc>
          <w:tcPr>
            <w:tcW w:w="4757"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F6586" w:rsidRPr="009F6586" w:rsidRDefault="009F6586" w:rsidP="009F6586">
            <w:pPr>
              <w:jc w:val="center"/>
              <w:rPr>
                <w:rFonts w:ascii="Calibri" w:hAnsi="Calibri" w:cs="Calibri"/>
                <w:b/>
                <w:bCs/>
                <w:color w:val="000000"/>
              </w:rPr>
            </w:pPr>
            <w:r w:rsidRPr="009F6586">
              <w:rPr>
                <w:rFonts w:ascii="Calibri" w:hAnsi="Calibri" w:cs="Calibri"/>
                <w:b/>
                <w:bCs/>
                <w:color w:val="000000"/>
              </w:rPr>
              <w:t xml:space="preserve">Foster Care </w:t>
            </w:r>
            <w:r w:rsidR="006C6CF7">
              <w:rPr>
                <w:rFonts w:ascii="Calibri" w:hAnsi="Calibri" w:cs="Calibri"/>
                <w:b/>
                <w:bCs/>
                <w:color w:val="000000"/>
              </w:rPr>
              <w:t>(status)</w:t>
            </w:r>
          </w:p>
        </w:tc>
      </w:tr>
      <w:tr w:rsidR="00802D74" w:rsidRPr="009F6586" w:rsidTr="00543D04">
        <w:trPr>
          <w:trHeight w:val="135"/>
        </w:trPr>
        <w:tc>
          <w:tcPr>
            <w:tcW w:w="716" w:type="dxa"/>
            <w:tcBorders>
              <w:top w:val="nil"/>
              <w:left w:val="nil"/>
              <w:bottom w:val="nil"/>
              <w:right w:val="nil"/>
            </w:tcBorders>
            <w:shd w:val="clear" w:color="auto" w:fill="auto"/>
            <w:vAlign w:val="bottom"/>
            <w:hideMark/>
          </w:tcPr>
          <w:p w:rsidR="009F6586" w:rsidRPr="009F6586" w:rsidRDefault="009F6586" w:rsidP="009F6586">
            <w:pPr>
              <w:rPr>
                <w:rFonts w:ascii="Calibri" w:hAnsi="Calibri" w:cs="Calibri"/>
                <w:color w:val="000000"/>
              </w:rPr>
            </w:pPr>
          </w:p>
        </w:tc>
        <w:tc>
          <w:tcPr>
            <w:tcW w:w="236" w:type="dxa"/>
            <w:tcBorders>
              <w:top w:val="nil"/>
              <w:left w:val="nil"/>
              <w:bottom w:val="nil"/>
              <w:right w:val="nil"/>
            </w:tcBorders>
            <w:shd w:val="clear" w:color="auto" w:fill="auto"/>
            <w:noWrap/>
            <w:vAlign w:val="bottom"/>
            <w:hideMark/>
          </w:tcPr>
          <w:p w:rsidR="009F6586" w:rsidRPr="009F6586" w:rsidRDefault="009F6586" w:rsidP="009F6586">
            <w:pPr>
              <w:rPr>
                <w:rFonts w:ascii="Calibri" w:hAnsi="Calibri" w:cs="Calibri"/>
                <w:color w:val="000000"/>
              </w:rPr>
            </w:pPr>
          </w:p>
        </w:tc>
        <w:tc>
          <w:tcPr>
            <w:tcW w:w="900" w:type="dxa"/>
            <w:tcBorders>
              <w:top w:val="nil"/>
              <w:left w:val="nil"/>
              <w:bottom w:val="nil"/>
              <w:right w:val="nil"/>
            </w:tcBorders>
            <w:shd w:val="clear" w:color="auto" w:fill="auto"/>
            <w:noWrap/>
            <w:vAlign w:val="bottom"/>
            <w:hideMark/>
          </w:tcPr>
          <w:p w:rsidR="009F6586" w:rsidRPr="009F6586" w:rsidRDefault="009F6586" w:rsidP="009F6586">
            <w:pPr>
              <w:rPr>
                <w:rFonts w:ascii="Calibri" w:hAnsi="Calibri" w:cs="Calibri"/>
                <w:color w:val="000000"/>
              </w:rPr>
            </w:pPr>
          </w:p>
        </w:tc>
        <w:tc>
          <w:tcPr>
            <w:tcW w:w="685" w:type="dxa"/>
            <w:tcBorders>
              <w:top w:val="nil"/>
              <w:left w:val="nil"/>
              <w:bottom w:val="nil"/>
              <w:right w:val="nil"/>
            </w:tcBorders>
            <w:shd w:val="clear" w:color="auto" w:fill="auto"/>
            <w:noWrap/>
            <w:vAlign w:val="bottom"/>
            <w:hideMark/>
          </w:tcPr>
          <w:p w:rsidR="009F6586" w:rsidRPr="009F6586" w:rsidRDefault="009F6586" w:rsidP="009F6586">
            <w:pPr>
              <w:rPr>
                <w:rFonts w:ascii="Calibri" w:hAnsi="Calibri" w:cs="Calibri"/>
                <w:color w:val="000000"/>
              </w:rPr>
            </w:pPr>
          </w:p>
        </w:tc>
        <w:tc>
          <w:tcPr>
            <w:tcW w:w="925" w:type="dxa"/>
            <w:tcBorders>
              <w:top w:val="nil"/>
              <w:left w:val="nil"/>
              <w:bottom w:val="nil"/>
              <w:right w:val="nil"/>
            </w:tcBorders>
            <w:shd w:val="clear" w:color="auto" w:fill="auto"/>
            <w:noWrap/>
            <w:vAlign w:val="bottom"/>
            <w:hideMark/>
          </w:tcPr>
          <w:p w:rsidR="009F6586" w:rsidRPr="009F6586" w:rsidRDefault="009F6586" w:rsidP="009F6586">
            <w:pPr>
              <w:rPr>
                <w:rFonts w:ascii="Calibri" w:hAnsi="Calibri" w:cs="Calibri"/>
                <w:color w:val="000000"/>
              </w:rPr>
            </w:pPr>
          </w:p>
        </w:tc>
        <w:tc>
          <w:tcPr>
            <w:tcW w:w="876" w:type="dxa"/>
            <w:tcBorders>
              <w:top w:val="nil"/>
              <w:left w:val="nil"/>
              <w:bottom w:val="nil"/>
              <w:right w:val="nil"/>
            </w:tcBorders>
            <w:shd w:val="clear" w:color="auto" w:fill="auto"/>
            <w:noWrap/>
            <w:vAlign w:val="bottom"/>
            <w:hideMark/>
          </w:tcPr>
          <w:p w:rsidR="009F6586" w:rsidRPr="009F6586" w:rsidRDefault="009F6586" w:rsidP="009F6586">
            <w:pPr>
              <w:rPr>
                <w:rFonts w:ascii="Calibri" w:hAnsi="Calibri" w:cs="Calibri"/>
                <w:color w:val="000000"/>
              </w:rPr>
            </w:pPr>
          </w:p>
        </w:tc>
        <w:tc>
          <w:tcPr>
            <w:tcW w:w="380" w:type="dxa"/>
            <w:tcBorders>
              <w:top w:val="nil"/>
              <w:left w:val="nil"/>
              <w:bottom w:val="nil"/>
              <w:right w:val="nil"/>
            </w:tcBorders>
            <w:shd w:val="clear" w:color="auto" w:fill="auto"/>
            <w:noWrap/>
            <w:vAlign w:val="bottom"/>
            <w:hideMark/>
          </w:tcPr>
          <w:p w:rsidR="009F6586" w:rsidRPr="009F6586" w:rsidRDefault="009F6586" w:rsidP="009F6586">
            <w:pPr>
              <w:rPr>
                <w:rFonts w:ascii="Calibri" w:hAnsi="Calibri" w:cs="Calibri"/>
                <w:color w:val="000000"/>
              </w:rPr>
            </w:pPr>
          </w:p>
        </w:tc>
        <w:tc>
          <w:tcPr>
            <w:tcW w:w="284" w:type="dxa"/>
            <w:tcBorders>
              <w:top w:val="nil"/>
              <w:left w:val="nil"/>
              <w:bottom w:val="nil"/>
              <w:right w:val="nil"/>
            </w:tcBorders>
            <w:shd w:val="clear" w:color="auto" w:fill="auto"/>
            <w:noWrap/>
            <w:vAlign w:val="bottom"/>
            <w:hideMark/>
          </w:tcPr>
          <w:p w:rsidR="009F6586" w:rsidRPr="009F6586" w:rsidRDefault="009F6586" w:rsidP="009F6586">
            <w:pPr>
              <w:rPr>
                <w:rFonts w:ascii="Calibri" w:hAnsi="Calibri" w:cs="Calibri"/>
                <w:color w:val="000000"/>
              </w:rPr>
            </w:pPr>
          </w:p>
        </w:tc>
        <w:tc>
          <w:tcPr>
            <w:tcW w:w="726" w:type="dxa"/>
            <w:tcBorders>
              <w:top w:val="nil"/>
              <w:left w:val="nil"/>
              <w:bottom w:val="nil"/>
              <w:right w:val="nil"/>
            </w:tcBorders>
            <w:shd w:val="clear" w:color="auto" w:fill="auto"/>
            <w:noWrap/>
            <w:vAlign w:val="bottom"/>
            <w:hideMark/>
          </w:tcPr>
          <w:p w:rsidR="009F6586" w:rsidRPr="009F6586" w:rsidRDefault="009F6586" w:rsidP="009F6586">
            <w:pPr>
              <w:rPr>
                <w:rFonts w:ascii="Calibri" w:hAnsi="Calibri" w:cs="Calibri"/>
                <w:color w:val="000000"/>
              </w:rPr>
            </w:pPr>
          </w:p>
        </w:tc>
        <w:tc>
          <w:tcPr>
            <w:tcW w:w="222" w:type="dxa"/>
            <w:tcBorders>
              <w:top w:val="nil"/>
              <w:left w:val="nil"/>
              <w:bottom w:val="nil"/>
              <w:right w:val="nil"/>
            </w:tcBorders>
            <w:shd w:val="clear" w:color="auto" w:fill="auto"/>
            <w:noWrap/>
            <w:vAlign w:val="bottom"/>
            <w:hideMark/>
          </w:tcPr>
          <w:p w:rsidR="009F6586" w:rsidRPr="009F6586" w:rsidRDefault="009F6586" w:rsidP="009F6586">
            <w:pPr>
              <w:rPr>
                <w:rFonts w:ascii="Calibri" w:hAnsi="Calibri" w:cs="Calibri"/>
                <w:color w:val="000000"/>
              </w:rPr>
            </w:pPr>
          </w:p>
        </w:tc>
        <w:tc>
          <w:tcPr>
            <w:tcW w:w="904" w:type="dxa"/>
            <w:tcBorders>
              <w:top w:val="nil"/>
              <w:left w:val="nil"/>
              <w:bottom w:val="nil"/>
              <w:right w:val="nil"/>
            </w:tcBorders>
            <w:shd w:val="clear" w:color="auto" w:fill="auto"/>
            <w:noWrap/>
            <w:vAlign w:val="bottom"/>
            <w:hideMark/>
          </w:tcPr>
          <w:p w:rsidR="009F6586" w:rsidRPr="009F6586" w:rsidRDefault="009F6586" w:rsidP="009F6586">
            <w:pPr>
              <w:rPr>
                <w:rFonts w:ascii="Calibri" w:hAnsi="Calibri" w:cs="Calibri"/>
                <w:color w:val="000000"/>
              </w:rPr>
            </w:pPr>
          </w:p>
        </w:tc>
        <w:tc>
          <w:tcPr>
            <w:tcW w:w="772" w:type="dxa"/>
            <w:tcBorders>
              <w:top w:val="nil"/>
              <w:left w:val="nil"/>
              <w:bottom w:val="nil"/>
              <w:right w:val="nil"/>
            </w:tcBorders>
            <w:shd w:val="clear" w:color="auto" w:fill="auto"/>
            <w:noWrap/>
            <w:vAlign w:val="bottom"/>
            <w:hideMark/>
          </w:tcPr>
          <w:p w:rsidR="009F6586" w:rsidRPr="009F6586" w:rsidRDefault="009F6586" w:rsidP="009F6586">
            <w:pPr>
              <w:rPr>
                <w:rFonts w:ascii="Calibri" w:hAnsi="Calibri" w:cs="Calibri"/>
                <w:color w:val="000000"/>
              </w:rPr>
            </w:pPr>
          </w:p>
        </w:tc>
        <w:tc>
          <w:tcPr>
            <w:tcW w:w="937" w:type="dxa"/>
            <w:tcBorders>
              <w:top w:val="nil"/>
              <w:left w:val="nil"/>
              <w:bottom w:val="nil"/>
              <w:right w:val="nil"/>
            </w:tcBorders>
            <w:shd w:val="clear" w:color="auto" w:fill="auto"/>
            <w:noWrap/>
            <w:vAlign w:val="bottom"/>
            <w:hideMark/>
          </w:tcPr>
          <w:p w:rsidR="009F6586" w:rsidRPr="009F6586" w:rsidRDefault="009F6586" w:rsidP="009F6586">
            <w:pPr>
              <w:rPr>
                <w:rFonts w:ascii="Calibri" w:hAnsi="Calibri" w:cs="Calibri"/>
                <w:color w:val="000000"/>
              </w:rPr>
            </w:pPr>
          </w:p>
        </w:tc>
        <w:tc>
          <w:tcPr>
            <w:tcW w:w="1024" w:type="dxa"/>
            <w:tcBorders>
              <w:top w:val="nil"/>
              <w:left w:val="nil"/>
              <w:bottom w:val="nil"/>
              <w:right w:val="nil"/>
            </w:tcBorders>
            <w:shd w:val="clear" w:color="auto" w:fill="auto"/>
            <w:noWrap/>
            <w:vAlign w:val="bottom"/>
            <w:hideMark/>
          </w:tcPr>
          <w:p w:rsidR="009F6586" w:rsidRPr="009F6586" w:rsidRDefault="009F6586" w:rsidP="009F6586">
            <w:pPr>
              <w:rPr>
                <w:rFonts w:ascii="Calibri" w:hAnsi="Calibri" w:cs="Calibri"/>
                <w:color w:val="000000"/>
              </w:rPr>
            </w:pPr>
          </w:p>
        </w:tc>
        <w:tc>
          <w:tcPr>
            <w:tcW w:w="1120" w:type="dxa"/>
            <w:tcBorders>
              <w:top w:val="nil"/>
              <w:left w:val="nil"/>
              <w:bottom w:val="nil"/>
              <w:right w:val="nil"/>
            </w:tcBorders>
            <w:shd w:val="clear" w:color="auto" w:fill="auto"/>
            <w:noWrap/>
            <w:vAlign w:val="bottom"/>
            <w:hideMark/>
          </w:tcPr>
          <w:p w:rsidR="009F6586" w:rsidRPr="009F6586" w:rsidRDefault="009F6586" w:rsidP="009F6586">
            <w:pPr>
              <w:rPr>
                <w:rFonts w:ascii="Calibri" w:hAnsi="Calibri" w:cs="Calibri"/>
                <w:color w:val="000000"/>
              </w:rPr>
            </w:pPr>
          </w:p>
        </w:tc>
      </w:tr>
      <w:tr w:rsidR="00D63841" w:rsidRPr="009F6586" w:rsidTr="00543D04">
        <w:trPr>
          <w:trHeight w:val="525"/>
        </w:trPr>
        <w:tc>
          <w:tcPr>
            <w:tcW w:w="716" w:type="dxa"/>
            <w:vMerge w:val="restart"/>
            <w:tcBorders>
              <w:top w:val="nil"/>
              <w:left w:val="nil"/>
              <w:bottom w:val="nil"/>
              <w:right w:val="nil"/>
            </w:tcBorders>
            <w:shd w:val="clear" w:color="000000" w:fill="E6B8B7"/>
            <w:vAlign w:val="center"/>
            <w:hideMark/>
          </w:tcPr>
          <w:p w:rsidR="009F6586" w:rsidRPr="009F6586" w:rsidRDefault="009F6586" w:rsidP="009F6586">
            <w:pPr>
              <w:jc w:val="center"/>
              <w:rPr>
                <w:rFonts w:ascii="Calibri" w:hAnsi="Calibri" w:cs="Calibri"/>
                <w:color w:val="000000"/>
                <w:sz w:val="18"/>
                <w:szCs w:val="18"/>
              </w:rPr>
            </w:pPr>
            <w:r w:rsidRPr="009F6586">
              <w:rPr>
                <w:rFonts w:ascii="Calibri" w:hAnsi="Calibri" w:cs="Calibri"/>
                <w:color w:val="000000"/>
                <w:sz w:val="18"/>
                <w:szCs w:val="18"/>
              </w:rPr>
              <w:t>During R</w:t>
            </w:r>
            <w:r>
              <w:rPr>
                <w:rFonts w:ascii="Calibri" w:hAnsi="Calibri" w:cs="Calibri"/>
                <w:color w:val="000000"/>
                <w:sz w:val="18"/>
                <w:szCs w:val="18"/>
              </w:rPr>
              <w:t>e</w:t>
            </w:r>
            <w:r w:rsidRPr="009F6586">
              <w:rPr>
                <w:rFonts w:ascii="Calibri" w:hAnsi="Calibri" w:cs="Calibri"/>
                <w:color w:val="000000"/>
                <w:sz w:val="18"/>
                <w:szCs w:val="18"/>
              </w:rPr>
              <w:t>p</w:t>
            </w:r>
            <w:r>
              <w:rPr>
                <w:rFonts w:ascii="Calibri" w:hAnsi="Calibri" w:cs="Calibri"/>
                <w:color w:val="000000"/>
                <w:sz w:val="18"/>
                <w:szCs w:val="18"/>
              </w:rPr>
              <w:t>or</w:t>
            </w:r>
            <w:r w:rsidRPr="009F6586">
              <w:rPr>
                <w:rFonts w:ascii="Calibri" w:hAnsi="Calibri" w:cs="Calibri"/>
                <w:color w:val="000000"/>
                <w:sz w:val="18"/>
                <w:szCs w:val="18"/>
              </w:rPr>
              <w:t>t Period</w:t>
            </w:r>
          </w:p>
        </w:tc>
        <w:tc>
          <w:tcPr>
            <w:tcW w:w="236" w:type="dxa"/>
            <w:tcBorders>
              <w:top w:val="nil"/>
              <w:left w:val="nil"/>
              <w:bottom w:val="nil"/>
              <w:right w:val="nil"/>
            </w:tcBorders>
            <w:shd w:val="clear" w:color="auto" w:fill="auto"/>
            <w:noWrap/>
            <w:vAlign w:val="bottom"/>
            <w:hideMark/>
          </w:tcPr>
          <w:p w:rsidR="009F6586" w:rsidRPr="009F6586" w:rsidRDefault="009F6586" w:rsidP="009F6586">
            <w:pPr>
              <w:rPr>
                <w:rFonts w:ascii="Calibri" w:hAnsi="Calibri" w:cs="Calibri"/>
                <w:color w:val="000000"/>
                <w:sz w:val="18"/>
                <w:szCs w:val="18"/>
              </w:rPr>
            </w:pPr>
          </w:p>
        </w:tc>
        <w:tc>
          <w:tcPr>
            <w:tcW w:w="2510" w:type="dxa"/>
            <w:gridSpan w:val="3"/>
            <w:tcBorders>
              <w:top w:val="single" w:sz="4" w:space="0" w:color="auto"/>
              <w:left w:val="single" w:sz="4" w:space="0" w:color="auto"/>
              <w:bottom w:val="nil"/>
              <w:right w:val="single" w:sz="4" w:space="0" w:color="000000"/>
            </w:tcBorders>
            <w:shd w:val="clear" w:color="auto" w:fill="auto"/>
            <w:noWrap/>
            <w:vAlign w:val="center"/>
            <w:hideMark/>
          </w:tcPr>
          <w:p w:rsidR="009F6586" w:rsidRPr="009F6586" w:rsidRDefault="009F6586" w:rsidP="009F6586">
            <w:pPr>
              <w:jc w:val="center"/>
              <w:rPr>
                <w:rFonts w:ascii="Calibri" w:hAnsi="Calibri" w:cs="Calibri"/>
                <w:b/>
                <w:bCs/>
                <w:color w:val="000000"/>
                <w:sz w:val="18"/>
                <w:szCs w:val="18"/>
              </w:rPr>
            </w:pPr>
            <w:r w:rsidRPr="009F6586">
              <w:rPr>
                <w:rFonts w:ascii="Calibri" w:hAnsi="Calibri" w:cs="Calibri"/>
                <w:b/>
                <w:bCs/>
                <w:color w:val="000000"/>
                <w:sz w:val="18"/>
                <w:szCs w:val="18"/>
              </w:rPr>
              <w:t>Open In Status</w:t>
            </w:r>
          </w:p>
        </w:tc>
        <w:tc>
          <w:tcPr>
            <w:tcW w:w="2266" w:type="dxa"/>
            <w:gridSpan w:val="4"/>
            <w:tcBorders>
              <w:top w:val="single" w:sz="4" w:space="0" w:color="auto"/>
              <w:left w:val="nil"/>
              <w:bottom w:val="nil"/>
              <w:right w:val="single" w:sz="4" w:space="0" w:color="000000"/>
            </w:tcBorders>
            <w:shd w:val="clear" w:color="000000" w:fill="FFFF00"/>
            <w:noWrap/>
            <w:vAlign w:val="center"/>
            <w:hideMark/>
          </w:tcPr>
          <w:p w:rsidR="009F6586" w:rsidRPr="009F6586" w:rsidRDefault="009F6586" w:rsidP="00802D74">
            <w:pPr>
              <w:jc w:val="center"/>
              <w:rPr>
                <w:rFonts w:ascii="Calibri" w:hAnsi="Calibri" w:cs="Calibri"/>
                <w:b/>
                <w:bCs/>
                <w:color w:val="000000"/>
                <w:sz w:val="18"/>
                <w:szCs w:val="18"/>
              </w:rPr>
            </w:pPr>
            <w:r w:rsidRPr="009F6586">
              <w:rPr>
                <w:rFonts w:ascii="Calibri" w:hAnsi="Calibri" w:cs="Calibri"/>
                <w:b/>
                <w:bCs/>
                <w:color w:val="000000"/>
                <w:sz w:val="18"/>
                <w:szCs w:val="18"/>
              </w:rPr>
              <w:t>E</w:t>
            </w:r>
            <w:r w:rsidR="00802D74">
              <w:rPr>
                <w:rFonts w:ascii="Calibri" w:hAnsi="Calibri" w:cs="Calibri"/>
                <w:b/>
                <w:bCs/>
                <w:color w:val="000000"/>
                <w:sz w:val="18"/>
                <w:szCs w:val="18"/>
              </w:rPr>
              <w:t xml:space="preserve">xited </w:t>
            </w:r>
            <w:r w:rsidRPr="009F6586">
              <w:rPr>
                <w:rFonts w:ascii="Calibri" w:hAnsi="Calibri" w:cs="Calibri"/>
                <w:b/>
                <w:bCs/>
                <w:color w:val="000000"/>
                <w:sz w:val="18"/>
                <w:szCs w:val="18"/>
              </w:rPr>
              <w:t>Status</w:t>
            </w:r>
          </w:p>
        </w:tc>
        <w:tc>
          <w:tcPr>
            <w:tcW w:w="222" w:type="dxa"/>
            <w:tcBorders>
              <w:top w:val="nil"/>
              <w:left w:val="nil"/>
              <w:bottom w:val="nil"/>
              <w:right w:val="nil"/>
            </w:tcBorders>
            <w:shd w:val="clear" w:color="auto" w:fill="auto"/>
            <w:noWrap/>
            <w:vAlign w:val="bottom"/>
            <w:hideMark/>
          </w:tcPr>
          <w:p w:rsidR="009F6586" w:rsidRPr="009F6586" w:rsidRDefault="009F6586" w:rsidP="009F6586">
            <w:pPr>
              <w:rPr>
                <w:rFonts w:ascii="Calibri" w:hAnsi="Calibri" w:cs="Calibri"/>
                <w:color w:val="000000"/>
                <w:sz w:val="18"/>
                <w:szCs w:val="18"/>
              </w:rPr>
            </w:pPr>
          </w:p>
        </w:tc>
        <w:tc>
          <w:tcPr>
            <w:tcW w:w="2613" w:type="dxa"/>
            <w:gridSpan w:val="3"/>
            <w:tcBorders>
              <w:top w:val="single" w:sz="4" w:space="0" w:color="auto"/>
              <w:left w:val="single" w:sz="4" w:space="0" w:color="auto"/>
              <w:bottom w:val="nil"/>
              <w:right w:val="nil"/>
            </w:tcBorders>
            <w:shd w:val="clear" w:color="auto" w:fill="auto"/>
            <w:noWrap/>
            <w:vAlign w:val="center"/>
            <w:hideMark/>
          </w:tcPr>
          <w:p w:rsidR="009F6586" w:rsidRPr="009F6586" w:rsidRDefault="009F6586" w:rsidP="009F6586">
            <w:pPr>
              <w:jc w:val="center"/>
              <w:rPr>
                <w:rFonts w:ascii="Calibri" w:hAnsi="Calibri" w:cs="Calibri"/>
                <w:b/>
                <w:bCs/>
                <w:color w:val="000000"/>
                <w:sz w:val="18"/>
                <w:szCs w:val="18"/>
              </w:rPr>
            </w:pPr>
            <w:r w:rsidRPr="009F6586">
              <w:rPr>
                <w:rFonts w:ascii="Calibri" w:hAnsi="Calibri" w:cs="Calibri"/>
                <w:b/>
                <w:bCs/>
                <w:color w:val="000000"/>
                <w:sz w:val="18"/>
                <w:szCs w:val="18"/>
              </w:rPr>
              <w:t>Open in Status</w:t>
            </w:r>
          </w:p>
        </w:tc>
        <w:tc>
          <w:tcPr>
            <w:tcW w:w="2144" w:type="dxa"/>
            <w:gridSpan w:val="2"/>
            <w:tcBorders>
              <w:top w:val="single" w:sz="4" w:space="0" w:color="auto"/>
              <w:left w:val="single" w:sz="4" w:space="0" w:color="auto"/>
              <w:bottom w:val="nil"/>
              <w:right w:val="single" w:sz="4" w:space="0" w:color="000000"/>
            </w:tcBorders>
            <w:shd w:val="clear" w:color="auto" w:fill="auto"/>
            <w:noWrap/>
            <w:vAlign w:val="center"/>
            <w:hideMark/>
          </w:tcPr>
          <w:p w:rsidR="009F6586" w:rsidRPr="009F6586" w:rsidRDefault="009F6586" w:rsidP="00802D74">
            <w:pPr>
              <w:jc w:val="center"/>
              <w:rPr>
                <w:rFonts w:ascii="Calibri" w:hAnsi="Calibri" w:cs="Calibri"/>
                <w:b/>
                <w:bCs/>
                <w:color w:val="000000"/>
                <w:sz w:val="18"/>
                <w:szCs w:val="18"/>
              </w:rPr>
            </w:pPr>
            <w:r w:rsidRPr="009F6586">
              <w:rPr>
                <w:rFonts w:ascii="Calibri" w:hAnsi="Calibri" w:cs="Calibri"/>
                <w:b/>
                <w:bCs/>
                <w:color w:val="000000"/>
                <w:sz w:val="18"/>
                <w:szCs w:val="18"/>
              </w:rPr>
              <w:t>E</w:t>
            </w:r>
            <w:r w:rsidR="00802D74">
              <w:rPr>
                <w:rFonts w:ascii="Calibri" w:hAnsi="Calibri" w:cs="Calibri"/>
                <w:b/>
                <w:bCs/>
                <w:color w:val="000000"/>
                <w:sz w:val="18"/>
                <w:szCs w:val="18"/>
              </w:rPr>
              <w:t>xited</w:t>
            </w:r>
            <w:r w:rsidRPr="009F6586">
              <w:rPr>
                <w:rFonts w:ascii="Calibri" w:hAnsi="Calibri" w:cs="Calibri"/>
                <w:b/>
                <w:bCs/>
                <w:color w:val="000000"/>
                <w:sz w:val="18"/>
                <w:szCs w:val="18"/>
              </w:rPr>
              <w:t xml:space="preserve"> Foster Care Status</w:t>
            </w:r>
          </w:p>
        </w:tc>
      </w:tr>
      <w:tr w:rsidR="009F6586" w:rsidRPr="009F6586" w:rsidTr="006F71CD">
        <w:trPr>
          <w:trHeight w:val="960"/>
        </w:trPr>
        <w:tc>
          <w:tcPr>
            <w:tcW w:w="716" w:type="dxa"/>
            <w:vMerge/>
            <w:tcBorders>
              <w:top w:val="nil"/>
              <w:left w:val="nil"/>
              <w:bottom w:val="nil"/>
              <w:right w:val="nil"/>
            </w:tcBorders>
            <w:vAlign w:val="center"/>
            <w:hideMark/>
          </w:tcPr>
          <w:p w:rsidR="009F6586" w:rsidRPr="009F6586" w:rsidRDefault="009F6586" w:rsidP="009F6586">
            <w:pPr>
              <w:rPr>
                <w:rFonts w:ascii="Calibri" w:hAnsi="Calibri" w:cs="Calibri"/>
                <w:color w:val="000000"/>
                <w:sz w:val="18"/>
                <w:szCs w:val="18"/>
              </w:rPr>
            </w:pPr>
          </w:p>
        </w:tc>
        <w:tc>
          <w:tcPr>
            <w:tcW w:w="236" w:type="dxa"/>
            <w:tcBorders>
              <w:top w:val="nil"/>
              <w:left w:val="nil"/>
              <w:bottom w:val="nil"/>
              <w:right w:val="nil"/>
            </w:tcBorders>
            <w:shd w:val="clear" w:color="auto" w:fill="auto"/>
            <w:noWrap/>
            <w:vAlign w:val="bottom"/>
            <w:hideMark/>
          </w:tcPr>
          <w:p w:rsidR="009F6586" w:rsidRPr="009F6586" w:rsidRDefault="009F6586" w:rsidP="009F6586">
            <w:pPr>
              <w:rPr>
                <w:rFonts w:ascii="Calibri" w:hAnsi="Calibri" w:cs="Calibri"/>
                <w:color w:val="000000"/>
                <w:sz w:val="18"/>
                <w:szCs w:val="18"/>
              </w:rPr>
            </w:pPr>
          </w:p>
        </w:tc>
        <w:tc>
          <w:tcPr>
            <w:tcW w:w="1585" w:type="dxa"/>
            <w:gridSpan w:val="2"/>
            <w:tcBorders>
              <w:top w:val="single" w:sz="4" w:space="0" w:color="auto"/>
              <w:left w:val="single" w:sz="4" w:space="0" w:color="auto"/>
              <w:bottom w:val="nil"/>
              <w:right w:val="single" w:sz="4" w:space="0" w:color="000000"/>
            </w:tcBorders>
            <w:shd w:val="clear" w:color="auto" w:fill="auto"/>
            <w:vAlign w:val="bottom"/>
            <w:hideMark/>
          </w:tcPr>
          <w:p w:rsidR="009F6586" w:rsidRPr="009F6586" w:rsidRDefault="009F6586" w:rsidP="009F6586">
            <w:pPr>
              <w:jc w:val="center"/>
              <w:rPr>
                <w:rFonts w:ascii="Calibri" w:hAnsi="Calibri" w:cs="Calibri"/>
                <w:b/>
                <w:bCs/>
                <w:color w:val="000000"/>
                <w:sz w:val="18"/>
                <w:szCs w:val="18"/>
              </w:rPr>
            </w:pPr>
            <w:r w:rsidRPr="009F6586">
              <w:rPr>
                <w:rFonts w:ascii="Calibri" w:hAnsi="Calibri" w:cs="Calibri"/>
                <w:b/>
                <w:bCs/>
                <w:color w:val="000000"/>
                <w:sz w:val="18"/>
                <w:szCs w:val="18"/>
              </w:rPr>
              <w:t xml:space="preserve">Enter </w:t>
            </w:r>
            <w:r w:rsidRPr="009F6586">
              <w:rPr>
                <w:rFonts w:ascii="Calibri" w:hAnsi="Calibri" w:cs="Calibri"/>
                <w:b/>
                <w:bCs/>
                <w:color w:val="000000"/>
                <w:sz w:val="18"/>
                <w:szCs w:val="18"/>
              </w:rPr>
              <w:br/>
              <w:t>Status</w:t>
            </w:r>
          </w:p>
        </w:tc>
        <w:tc>
          <w:tcPr>
            <w:tcW w:w="925" w:type="dxa"/>
            <w:tcBorders>
              <w:top w:val="single" w:sz="4" w:space="0" w:color="auto"/>
              <w:left w:val="nil"/>
              <w:bottom w:val="single" w:sz="4" w:space="0" w:color="auto"/>
              <w:right w:val="nil"/>
            </w:tcBorders>
            <w:shd w:val="clear" w:color="auto" w:fill="auto"/>
            <w:vAlign w:val="bottom"/>
            <w:hideMark/>
          </w:tcPr>
          <w:p w:rsidR="009F6586" w:rsidRPr="009F6586" w:rsidRDefault="0047386B" w:rsidP="009F6586">
            <w:pPr>
              <w:jc w:val="center"/>
              <w:rPr>
                <w:rFonts w:ascii="Calibri" w:hAnsi="Calibri" w:cs="Calibri"/>
                <w:b/>
                <w:bCs/>
                <w:color w:val="000000"/>
                <w:sz w:val="18"/>
                <w:szCs w:val="18"/>
              </w:rPr>
            </w:pPr>
            <w:r>
              <w:rPr>
                <w:rFonts w:ascii="Calibri" w:hAnsi="Calibri" w:cs="Calibri"/>
                <w:b/>
                <w:bCs/>
                <w:noProof/>
                <w:color w:val="000000"/>
                <w:sz w:val="18"/>
                <w:szCs w:val="18"/>
              </w:rPr>
              <w:pict>
                <v:shapetype id="_x0000_t32" coordsize="21600,21600" o:spt="32" o:oned="t" path="m,l21600,21600e" filled="f">
                  <v:path arrowok="t" fillok="f" o:connecttype="none"/>
                  <o:lock v:ext="edit" shapetype="t"/>
                </v:shapetype>
                <v:shape id="AutoShape 26" o:spid="_x0000_s1027" type="#_x0000_t32" style="position:absolute;left:0;text-align:left;margin-left:-5.25pt;margin-top:16.7pt;width:303.5pt;height:38.2pt;flip:x;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" strokecolor="red" strokeweight="1.25pt">
                  <v:stroke endarrow="block"/>
                </v:shape>
              </w:pict>
            </w:r>
            <w:r w:rsidR="009F6586" w:rsidRPr="009F6586">
              <w:rPr>
                <w:rFonts w:ascii="Calibri" w:hAnsi="Calibri" w:cs="Calibri"/>
                <w:b/>
                <w:bCs/>
                <w:color w:val="000000"/>
                <w:sz w:val="18"/>
                <w:szCs w:val="18"/>
              </w:rPr>
              <w:t>Maintain in Status</w:t>
            </w:r>
          </w:p>
        </w:tc>
        <w:tc>
          <w:tcPr>
            <w:tcW w:w="154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F6586" w:rsidRPr="009F6586" w:rsidRDefault="009F6586" w:rsidP="009F6586">
            <w:pPr>
              <w:jc w:val="center"/>
              <w:rPr>
                <w:rFonts w:ascii="Calibri" w:hAnsi="Calibri" w:cs="Calibri"/>
                <w:b/>
                <w:bCs/>
                <w:color w:val="000000"/>
                <w:sz w:val="18"/>
                <w:szCs w:val="18"/>
              </w:rPr>
            </w:pPr>
            <w:r w:rsidRPr="009F6586">
              <w:rPr>
                <w:rFonts w:ascii="Calibri" w:hAnsi="Calibri" w:cs="Calibri"/>
                <w:b/>
                <w:bCs/>
                <w:color w:val="000000"/>
                <w:sz w:val="18"/>
                <w:szCs w:val="18"/>
              </w:rPr>
              <w:t>Exited Intact (no FC)</w:t>
            </w:r>
          </w:p>
        </w:tc>
        <w:tc>
          <w:tcPr>
            <w:tcW w:w="726" w:type="dxa"/>
            <w:tcBorders>
              <w:top w:val="single" w:sz="4" w:space="0" w:color="auto"/>
              <w:left w:val="nil"/>
              <w:bottom w:val="single" w:sz="4" w:space="0" w:color="auto"/>
              <w:right w:val="single" w:sz="4" w:space="0" w:color="auto"/>
            </w:tcBorders>
            <w:shd w:val="clear" w:color="000000" w:fill="C6D9F1" w:themeFill="text2" w:themeFillTint="33"/>
            <w:vAlign w:val="bottom"/>
            <w:hideMark/>
          </w:tcPr>
          <w:p w:rsidR="009F6586" w:rsidRPr="009F6586" w:rsidRDefault="0047386B" w:rsidP="00802D74">
            <w:pPr>
              <w:jc w:val="center"/>
              <w:rPr>
                <w:rFonts w:ascii="Calibri" w:hAnsi="Calibri" w:cs="Calibri"/>
                <w:b/>
                <w:bCs/>
                <w:color w:val="000000"/>
                <w:sz w:val="18"/>
                <w:szCs w:val="18"/>
              </w:rPr>
            </w:pPr>
            <w:r w:rsidRPr="0047386B">
              <w:rPr>
                <w:rFonts w:ascii="Calibri" w:hAnsi="Calibri" w:cs="Calibri"/>
                <w:noProof/>
                <w:color w:val="000000"/>
                <w:sz w:val="18"/>
                <w:szCs w:val="18"/>
              </w:rPr>
              <w:pict>
                <v:shape id="AutoShape 29" o:spid="_x0000_s1026" type="#_x0000_t32" style="position:absolute;left:0;text-align:left;margin-left:30.6pt;margin-top:16.7pt;width:20.9pt;height:23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d+hOwIAAGM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" strokecolor="red" strokeweight="1.5pt">
                  <v:stroke endarrow="block"/>
                </v:shape>
              </w:pict>
            </w:r>
            <w:r w:rsidR="009F6586" w:rsidRPr="009F6586">
              <w:rPr>
                <w:rFonts w:ascii="Calibri" w:hAnsi="Calibri" w:cs="Calibri"/>
                <w:b/>
                <w:bCs/>
                <w:color w:val="000000"/>
                <w:sz w:val="18"/>
                <w:szCs w:val="18"/>
              </w:rPr>
              <w:t>E</w:t>
            </w:r>
            <w:r w:rsidR="00802D74">
              <w:rPr>
                <w:rFonts w:ascii="Calibri" w:hAnsi="Calibri" w:cs="Calibri"/>
                <w:b/>
                <w:bCs/>
                <w:color w:val="000000"/>
                <w:sz w:val="18"/>
                <w:szCs w:val="18"/>
              </w:rPr>
              <w:t>xited</w:t>
            </w:r>
            <w:r w:rsidR="009F6586" w:rsidRPr="009F6586">
              <w:rPr>
                <w:rFonts w:ascii="Calibri" w:hAnsi="Calibri" w:cs="Calibri"/>
                <w:b/>
                <w:bCs/>
                <w:color w:val="000000"/>
                <w:sz w:val="18"/>
                <w:szCs w:val="18"/>
              </w:rPr>
              <w:t xml:space="preserve"> to FC</w:t>
            </w:r>
          </w:p>
        </w:tc>
        <w:tc>
          <w:tcPr>
            <w:tcW w:w="222" w:type="dxa"/>
            <w:tcBorders>
              <w:top w:val="nil"/>
              <w:left w:val="nil"/>
              <w:bottom w:val="nil"/>
              <w:right w:val="nil"/>
            </w:tcBorders>
            <w:shd w:val="clear" w:color="auto" w:fill="auto"/>
            <w:noWrap/>
            <w:vAlign w:val="bottom"/>
            <w:hideMark/>
          </w:tcPr>
          <w:p w:rsidR="009F6586" w:rsidRPr="009F6586" w:rsidRDefault="009F6586" w:rsidP="009F6586">
            <w:pPr>
              <w:rPr>
                <w:rFonts w:ascii="Calibri" w:hAnsi="Calibri" w:cs="Calibri"/>
                <w:color w:val="000000"/>
                <w:sz w:val="18"/>
                <w:szCs w:val="18"/>
              </w:rPr>
            </w:pPr>
          </w:p>
        </w:tc>
        <w:tc>
          <w:tcPr>
            <w:tcW w:w="1676" w:type="dxa"/>
            <w:gridSpan w:val="2"/>
            <w:tcBorders>
              <w:top w:val="single" w:sz="4" w:space="0" w:color="auto"/>
              <w:left w:val="single" w:sz="4" w:space="0" w:color="auto"/>
              <w:bottom w:val="nil"/>
              <w:right w:val="single" w:sz="4" w:space="0" w:color="000000"/>
            </w:tcBorders>
            <w:shd w:val="clear" w:color="auto" w:fill="auto"/>
            <w:noWrap/>
            <w:vAlign w:val="bottom"/>
            <w:hideMark/>
          </w:tcPr>
          <w:p w:rsidR="009F6586" w:rsidRPr="009F6586" w:rsidRDefault="009F6586" w:rsidP="009F6586">
            <w:pPr>
              <w:jc w:val="center"/>
              <w:rPr>
                <w:rFonts w:ascii="Calibri" w:hAnsi="Calibri" w:cs="Calibri"/>
                <w:b/>
                <w:bCs/>
                <w:color w:val="000000"/>
                <w:sz w:val="18"/>
                <w:szCs w:val="18"/>
              </w:rPr>
            </w:pPr>
            <w:r w:rsidRPr="009F6586">
              <w:rPr>
                <w:rFonts w:ascii="Calibri" w:hAnsi="Calibri" w:cs="Calibri"/>
                <w:b/>
                <w:bCs/>
                <w:color w:val="000000"/>
                <w:sz w:val="18"/>
                <w:szCs w:val="18"/>
              </w:rPr>
              <w:t>Enter Status</w:t>
            </w:r>
          </w:p>
        </w:tc>
        <w:tc>
          <w:tcPr>
            <w:tcW w:w="937" w:type="dxa"/>
            <w:tcBorders>
              <w:top w:val="single" w:sz="4" w:space="0" w:color="auto"/>
              <w:left w:val="nil"/>
              <w:bottom w:val="single" w:sz="4" w:space="0" w:color="auto"/>
              <w:right w:val="nil"/>
            </w:tcBorders>
            <w:shd w:val="clear" w:color="auto" w:fill="auto"/>
            <w:vAlign w:val="bottom"/>
            <w:hideMark/>
          </w:tcPr>
          <w:p w:rsidR="009F6586" w:rsidRPr="009F6586" w:rsidRDefault="009F6586" w:rsidP="009F6586">
            <w:pPr>
              <w:jc w:val="center"/>
              <w:rPr>
                <w:rFonts w:ascii="Calibri" w:hAnsi="Calibri" w:cs="Calibri"/>
                <w:b/>
                <w:bCs/>
                <w:color w:val="000000"/>
                <w:sz w:val="18"/>
                <w:szCs w:val="18"/>
              </w:rPr>
            </w:pPr>
            <w:r w:rsidRPr="009F6586">
              <w:rPr>
                <w:rFonts w:ascii="Calibri" w:hAnsi="Calibri" w:cs="Calibri"/>
                <w:b/>
                <w:bCs/>
                <w:color w:val="000000"/>
                <w:sz w:val="18"/>
                <w:szCs w:val="18"/>
              </w:rPr>
              <w:t>Maintain in Status</w:t>
            </w:r>
          </w:p>
        </w:tc>
        <w:tc>
          <w:tcPr>
            <w:tcW w:w="1024" w:type="dxa"/>
            <w:tcBorders>
              <w:top w:val="single" w:sz="4" w:space="0" w:color="auto"/>
              <w:left w:val="single" w:sz="4" w:space="0" w:color="auto"/>
              <w:right w:val="single" w:sz="4" w:space="0" w:color="auto"/>
            </w:tcBorders>
            <w:shd w:val="clear" w:color="000000" w:fill="C2D69B" w:themeFill="accent3" w:themeFillTint="99"/>
            <w:vAlign w:val="bottom"/>
            <w:hideMark/>
          </w:tcPr>
          <w:p w:rsidR="009F6586" w:rsidRPr="009F6586" w:rsidRDefault="00D63841" w:rsidP="00D63841">
            <w:pPr>
              <w:jc w:val="center"/>
              <w:rPr>
                <w:rFonts w:ascii="Calibri" w:hAnsi="Calibri" w:cs="Calibri"/>
                <w:b/>
                <w:bCs/>
                <w:color w:val="000000"/>
                <w:sz w:val="18"/>
                <w:szCs w:val="18"/>
              </w:rPr>
            </w:pPr>
            <w:r>
              <w:rPr>
                <w:rFonts w:ascii="Calibri" w:hAnsi="Calibri" w:cs="Calibri"/>
                <w:b/>
                <w:bCs/>
                <w:color w:val="000000"/>
                <w:sz w:val="18"/>
                <w:szCs w:val="18"/>
              </w:rPr>
              <w:t xml:space="preserve">Exited FC to </w:t>
            </w:r>
            <w:r w:rsidR="009F6586" w:rsidRPr="009F6586">
              <w:rPr>
                <w:rFonts w:ascii="Calibri" w:hAnsi="Calibri" w:cs="Calibri"/>
                <w:b/>
                <w:bCs/>
                <w:color w:val="000000"/>
                <w:sz w:val="18"/>
                <w:szCs w:val="18"/>
              </w:rPr>
              <w:t xml:space="preserve">In-home Intact </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9F6586" w:rsidRPr="009F6586" w:rsidRDefault="009F6586" w:rsidP="009F6586">
            <w:pPr>
              <w:jc w:val="center"/>
              <w:rPr>
                <w:rFonts w:ascii="Calibri" w:hAnsi="Calibri" w:cs="Calibri"/>
                <w:b/>
                <w:bCs/>
                <w:color w:val="000000"/>
                <w:sz w:val="18"/>
                <w:szCs w:val="18"/>
              </w:rPr>
            </w:pPr>
            <w:r w:rsidRPr="009F6586">
              <w:rPr>
                <w:rFonts w:ascii="Calibri" w:hAnsi="Calibri" w:cs="Calibri"/>
                <w:b/>
                <w:bCs/>
                <w:color w:val="000000"/>
                <w:sz w:val="18"/>
                <w:szCs w:val="18"/>
              </w:rPr>
              <w:t>Discharged - no further Services</w:t>
            </w:r>
          </w:p>
        </w:tc>
      </w:tr>
      <w:tr w:rsidR="00543D04" w:rsidRPr="009F6586" w:rsidTr="006F71CD">
        <w:trPr>
          <w:cantSplit/>
          <w:trHeight w:val="863"/>
        </w:trPr>
        <w:tc>
          <w:tcPr>
            <w:tcW w:w="716" w:type="dxa"/>
            <w:vMerge/>
            <w:tcBorders>
              <w:top w:val="nil"/>
              <w:left w:val="nil"/>
              <w:bottom w:val="nil"/>
              <w:right w:val="nil"/>
            </w:tcBorders>
            <w:vAlign w:val="center"/>
            <w:hideMark/>
          </w:tcPr>
          <w:p w:rsidR="00543D04" w:rsidRPr="009F6586" w:rsidRDefault="00543D04" w:rsidP="009F6586">
            <w:pPr>
              <w:rPr>
                <w:rFonts w:ascii="Calibri" w:hAnsi="Calibri" w:cs="Calibri"/>
                <w:color w:val="000000"/>
                <w:sz w:val="18"/>
                <w:szCs w:val="18"/>
              </w:rPr>
            </w:pPr>
          </w:p>
        </w:tc>
        <w:tc>
          <w:tcPr>
            <w:tcW w:w="236" w:type="dxa"/>
            <w:tcBorders>
              <w:top w:val="nil"/>
              <w:left w:val="nil"/>
              <w:bottom w:val="nil"/>
              <w:right w:val="nil"/>
            </w:tcBorders>
            <w:shd w:val="clear" w:color="auto" w:fill="auto"/>
            <w:noWrap/>
            <w:vAlign w:val="bottom"/>
            <w:hideMark/>
          </w:tcPr>
          <w:p w:rsidR="00543D04" w:rsidRPr="009F6586" w:rsidRDefault="00543D04" w:rsidP="009F6586">
            <w:pPr>
              <w:rPr>
                <w:rFonts w:ascii="Calibri" w:hAnsi="Calibri" w:cs="Calibri"/>
                <w:color w:val="00000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bottom"/>
            <w:hideMark/>
          </w:tcPr>
          <w:p w:rsidR="00543D04" w:rsidRPr="009F6586" w:rsidRDefault="00543D04" w:rsidP="009F6586">
            <w:pPr>
              <w:rPr>
                <w:rFonts w:ascii="Calibri" w:hAnsi="Calibri" w:cs="Calibri"/>
                <w:b/>
                <w:bCs/>
                <w:color w:val="000000"/>
                <w:sz w:val="18"/>
                <w:szCs w:val="18"/>
              </w:rPr>
            </w:pPr>
            <w:r w:rsidRPr="009F6586">
              <w:rPr>
                <w:rFonts w:ascii="Calibri" w:hAnsi="Calibri" w:cs="Calibri"/>
                <w:b/>
                <w:bCs/>
                <w:color w:val="000000"/>
                <w:sz w:val="18"/>
                <w:szCs w:val="18"/>
              </w:rPr>
              <w:t>New</w:t>
            </w:r>
          </w:p>
        </w:tc>
        <w:tc>
          <w:tcPr>
            <w:tcW w:w="685" w:type="dxa"/>
            <w:tcBorders>
              <w:top w:val="single" w:sz="4" w:space="0" w:color="auto"/>
              <w:left w:val="nil"/>
              <w:right w:val="single" w:sz="4" w:space="0" w:color="auto"/>
            </w:tcBorders>
            <w:shd w:val="clear" w:color="000000" w:fill="C2D69B" w:themeFill="accent3" w:themeFillTint="99"/>
            <w:vAlign w:val="bottom"/>
            <w:hideMark/>
          </w:tcPr>
          <w:p w:rsidR="00543D04" w:rsidRPr="009F6586" w:rsidRDefault="00A23E0B" w:rsidP="009F6586">
            <w:pPr>
              <w:rPr>
                <w:rFonts w:ascii="Calibri" w:hAnsi="Calibri" w:cs="Calibri"/>
                <w:b/>
                <w:bCs/>
                <w:color w:val="000000"/>
                <w:sz w:val="18"/>
                <w:szCs w:val="18"/>
              </w:rPr>
            </w:pPr>
            <w:r>
              <w:rPr>
                <w:rFonts w:ascii="Calibri" w:hAnsi="Calibri" w:cs="Calibri"/>
                <w:b/>
                <w:bCs/>
                <w:noProof/>
                <w:color w:val="000000"/>
                <w:sz w:val="18"/>
                <w:szCs w:val="18"/>
              </w:rPr>
              <w:t xml:space="preserve">From </w:t>
            </w:r>
            <w:r w:rsidR="00543D04">
              <w:rPr>
                <w:rFonts w:ascii="Calibri" w:hAnsi="Calibri" w:cs="Calibri"/>
                <w:b/>
                <w:bCs/>
                <w:noProof/>
                <w:color w:val="000000"/>
                <w:sz w:val="18"/>
                <w:szCs w:val="18"/>
              </w:rPr>
              <w:t>Foster Care</w:t>
            </w:r>
          </w:p>
        </w:tc>
        <w:tc>
          <w:tcPr>
            <w:tcW w:w="925" w:type="dxa"/>
            <w:tcBorders>
              <w:top w:val="nil"/>
              <w:left w:val="nil"/>
              <w:bottom w:val="nil"/>
              <w:right w:val="nil"/>
            </w:tcBorders>
            <w:shd w:val="clear" w:color="auto" w:fill="auto"/>
            <w:noWrap/>
            <w:vAlign w:val="bottom"/>
            <w:hideMark/>
          </w:tcPr>
          <w:p w:rsidR="00543D04" w:rsidRPr="009F6586" w:rsidRDefault="00543D04" w:rsidP="009F6586">
            <w:pPr>
              <w:jc w:val="center"/>
              <w:rPr>
                <w:rFonts w:ascii="Calibri" w:hAnsi="Calibri" w:cs="Calibri"/>
                <w:b/>
                <w:bCs/>
                <w:color w:val="000000"/>
                <w:sz w:val="18"/>
                <w:szCs w:val="18"/>
              </w:rPr>
            </w:pPr>
          </w:p>
        </w:tc>
        <w:tc>
          <w:tcPr>
            <w:tcW w:w="1540" w:type="dxa"/>
            <w:gridSpan w:val="3"/>
            <w:vMerge w:val="restart"/>
            <w:tcBorders>
              <w:top w:val="single" w:sz="4" w:space="0" w:color="auto"/>
              <w:left w:val="single" w:sz="4" w:space="0" w:color="auto"/>
              <w:right w:val="single" w:sz="4" w:space="0" w:color="auto"/>
            </w:tcBorders>
            <w:shd w:val="clear" w:color="auto" w:fill="auto"/>
            <w:textDirection w:val="btLr"/>
            <w:vAlign w:val="center"/>
            <w:hideMark/>
          </w:tcPr>
          <w:p w:rsidR="00543D04" w:rsidRPr="009F6586" w:rsidRDefault="00543D04" w:rsidP="00543D04">
            <w:pPr>
              <w:ind w:left="113" w:right="113"/>
              <w:rPr>
                <w:rFonts w:ascii="Calibri" w:hAnsi="Calibri" w:cs="Calibri"/>
                <w:b/>
                <w:bCs/>
                <w:color w:val="000000"/>
                <w:sz w:val="18"/>
                <w:szCs w:val="18"/>
              </w:rPr>
            </w:pPr>
            <w:r w:rsidRPr="009F6586">
              <w:rPr>
                <w:rFonts w:ascii="Calibri" w:hAnsi="Calibri" w:cs="Calibri"/>
                <w:b/>
                <w:bCs/>
                <w:color w:val="000000"/>
                <w:sz w:val="18"/>
                <w:szCs w:val="18"/>
              </w:rPr>
              <w:t> </w:t>
            </w:r>
            <w:r>
              <w:rPr>
                <w:rFonts w:ascii="Calibri" w:hAnsi="Calibri" w:cs="Calibri"/>
                <w:b/>
                <w:bCs/>
                <w:color w:val="000000"/>
                <w:sz w:val="18"/>
                <w:szCs w:val="18"/>
              </w:rPr>
              <w:t>NOTE: State Involvement Ends</w:t>
            </w:r>
          </w:p>
        </w:tc>
        <w:tc>
          <w:tcPr>
            <w:tcW w:w="726" w:type="dxa"/>
            <w:tcBorders>
              <w:top w:val="nil"/>
              <w:left w:val="nil"/>
              <w:bottom w:val="nil"/>
              <w:right w:val="single" w:sz="4" w:space="0" w:color="auto"/>
            </w:tcBorders>
            <w:shd w:val="clear" w:color="auto" w:fill="auto"/>
            <w:vAlign w:val="bottom"/>
            <w:hideMark/>
          </w:tcPr>
          <w:p w:rsidR="00543D04" w:rsidRPr="009F6586" w:rsidRDefault="00543D04" w:rsidP="009F6586">
            <w:pPr>
              <w:jc w:val="center"/>
              <w:rPr>
                <w:rFonts w:ascii="Calibri" w:hAnsi="Calibri" w:cs="Calibri"/>
                <w:b/>
                <w:bCs/>
                <w:color w:val="000000"/>
                <w:sz w:val="18"/>
                <w:szCs w:val="18"/>
              </w:rPr>
            </w:pPr>
            <w:r w:rsidRPr="009F6586">
              <w:rPr>
                <w:rFonts w:ascii="Calibri" w:hAnsi="Calibri" w:cs="Calibri"/>
                <w:b/>
                <w:bCs/>
                <w:color w:val="000000"/>
                <w:sz w:val="18"/>
                <w:szCs w:val="18"/>
              </w:rPr>
              <w:t> </w:t>
            </w:r>
          </w:p>
        </w:tc>
        <w:tc>
          <w:tcPr>
            <w:tcW w:w="222" w:type="dxa"/>
            <w:tcBorders>
              <w:top w:val="nil"/>
              <w:left w:val="nil"/>
              <w:bottom w:val="nil"/>
              <w:right w:val="nil"/>
            </w:tcBorders>
            <w:shd w:val="clear" w:color="auto" w:fill="auto"/>
            <w:noWrap/>
            <w:vAlign w:val="bottom"/>
            <w:hideMark/>
          </w:tcPr>
          <w:p w:rsidR="00543D04" w:rsidRPr="009F6586" w:rsidRDefault="00543D04" w:rsidP="009F6586">
            <w:pPr>
              <w:rPr>
                <w:rFonts w:ascii="Calibri" w:hAnsi="Calibri" w:cs="Calibri"/>
                <w:color w:val="000000"/>
                <w:sz w:val="18"/>
                <w:szCs w:val="18"/>
              </w:rPr>
            </w:pPr>
          </w:p>
        </w:tc>
        <w:tc>
          <w:tcPr>
            <w:tcW w:w="904" w:type="dxa"/>
            <w:tcBorders>
              <w:top w:val="single" w:sz="4" w:space="0" w:color="auto"/>
              <w:left w:val="single" w:sz="4" w:space="0" w:color="auto"/>
              <w:right w:val="single" w:sz="4" w:space="0" w:color="auto"/>
            </w:tcBorders>
            <w:shd w:val="clear" w:color="auto" w:fill="C6D9F1" w:themeFill="text2" w:themeFillTint="33"/>
            <w:hideMark/>
          </w:tcPr>
          <w:p w:rsidR="00543D04" w:rsidRPr="009F6586" w:rsidRDefault="00543D04" w:rsidP="000D42C6">
            <w:pPr>
              <w:jc w:val="center"/>
              <w:rPr>
                <w:rFonts w:ascii="Calibri" w:hAnsi="Calibri" w:cs="Calibri"/>
                <w:b/>
                <w:bCs/>
                <w:color w:val="000000"/>
                <w:sz w:val="18"/>
                <w:szCs w:val="18"/>
              </w:rPr>
            </w:pPr>
            <w:r w:rsidRPr="009F6586">
              <w:rPr>
                <w:rFonts w:ascii="Calibri" w:hAnsi="Calibri" w:cs="Calibri"/>
                <w:b/>
                <w:bCs/>
                <w:color w:val="000000"/>
                <w:sz w:val="18"/>
                <w:szCs w:val="18"/>
              </w:rPr>
              <w:t xml:space="preserve">Intact </w:t>
            </w:r>
          </w:p>
        </w:tc>
        <w:tc>
          <w:tcPr>
            <w:tcW w:w="772" w:type="dxa"/>
            <w:tcBorders>
              <w:top w:val="single" w:sz="4" w:space="0" w:color="auto"/>
              <w:left w:val="nil"/>
              <w:bottom w:val="nil"/>
              <w:right w:val="single" w:sz="4" w:space="0" w:color="auto"/>
            </w:tcBorders>
            <w:shd w:val="clear" w:color="auto" w:fill="CCC0D9" w:themeFill="accent4" w:themeFillTint="66"/>
            <w:noWrap/>
            <w:hideMark/>
          </w:tcPr>
          <w:p w:rsidR="00543D04" w:rsidRPr="009F6586" w:rsidRDefault="00543D04" w:rsidP="009F6586">
            <w:pPr>
              <w:jc w:val="center"/>
              <w:rPr>
                <w:rFonts w:ascii="Calibri" w:hAnsi="Calibri" w:cs="Calibri"/>
                <w:b/>
                <w:bCs/>
                <w:color w:val="000000"/>
                <w:sz w:val="18"/>
                <w:szCs w:val="18"/>
              </w:rPr>
            </w:pPr>
            <w:r w:rsidRPr="009F6586">
              <w:rPr>
                <w:rFonts w:ascii="Calibri" w:hAnsi="Calibri" w:cs="Calibri"/>
                <w:b/>
                <w:bCs/>
                <w:color w:val="000000"/>
                <w:sz w:val="18"/>
                <w:szCs w:val="18"/>
              </w:rPr>
              <w:t>Direct</w:t>
            </w:r>
          </w:p>
        </w:tc>
        <w:tc>
          <w:tcPr>
            <w:tcW w:w="937" w:type="dxa"/>
            <w:tcBorders>
              <w:top w:val="nil"/>
              <w:left w:val="nil"/>
              <w:bottom w:val="nil"/>
              <w:right w:val="nil"/>
            </w:tcBorders>
            <w:shd w:val="clear" w:color="auto" w:fill="auto"/>
            <w:noWrap/>
            <w:vAlign w:val="bottom"/>
            <w:hideMark/>
          </w:tcPr>
          <w:p w:rsidR="00543D04" w:rsidRPr="009F6586" w:rsidRDefault="00543D04" w:rsidP="009F6586">
            <w:pPr>
              <w:jc w:val="center"/>
              <w:rPr>
                <w:rFonts w:ascii="Calibri" w:hAnsi="Calibri" w:cs="Calibri"/>
                <w:b/>
                <w:bCs/>
                <w:color w:val="000000"/>
                <w:sz w:val="18"/>
                <w:szCs w:val="18"/>
              </w:rPr>
            </w:pPr>
          </w:p>
        </w:tc>
        <w:tc>
          <w:tcPr>
            <w:tcW w:w="1024" w:type="dxa"/>
            <w:tcBorders>
              <w:top w:val="nil"/>
              <w:left w:val="single" w:sz="4" w:space="0" w:color="auto"/>
              <w:bottom w:val="nil"/>
              <w:right w:val="single" w:sz="4" w:space="0" w:color="auto"/>
            </w:tcBorders>
            <w:shd w:val="clear" w:color="auto" w:fill="auto"/>
            <w:noWrap/>
            <w:vAlign w:val="bottom"/>
            <w:hideMark/>
          </w:tcPr>
          <w:p w:rsidR="00543D04" w:rsidRPr="009F6586" w:rsidRDefault="00543D04" w:rsidP="009F6586">
            <w:pPr>
              <w:jc w:val="center"/>
              <w:rPr>
                <w:rFonts w:ascii="Calibri" w:hAnsi="Calibri" w:cs="Calibri"/>
                <w:b/>
                <w:bCs/>
                <w:color w:val="000000"/>
                <w:sz w:val="18"/>
                <w:szCs w:val="18"/>
              </w:rPr>
            </w:pPr>
            <w:r w:rsidRPr="009F6586">
              <w:rPr>
                <w:rFonts w:ascii="Calibri" w:hAnsi="Calibri" w:cs="Calibri"/>
                <w:b/>
                <w:bCs/>
                <w:color w:val="000000"/>
                <w:sz w:val="18"/>
                <w:szCs w:val="18"/>
              </w:rPr>
              <w:t> </w:t>
            </w:r>
          </w:p>
        </w:tc>
        <w:tc>
          <w:tcPr>
            <w:tcW w:w="1120" w:type="dxa"/>
            <w:vMerge w:val="restart"/>
            <w:tcBorders>
              <w:top w:val="nil"/>
              <w:left w:val="single" w:sz="4" w:space="0" w:color="auto"/>
              <w:right w:val="single" w:sz="4" w:space="0" w:color="auto"/>
            </w:tcBorders>
            <w:shd w:val="clear" w:color="auto" w:fill="auto"/>
            <w:noWrap/>
            <w:textDirection w:val="btLr"/>
            <w:vAlign w:val="bottom"/>
            <w:hideMark/>
          </w:tcPr>
          <w:p w:rsidR="00543D04" w:rsidRPr="009F6586" w:rsidRDefault="00543D04" w:rsidP="00543D04">
            <w:pPr>
              <w:ind w:left="113" w:right="113"/>
              <w:jc w:val="center"/>
              <w:rPr>
                <w:rFonts w:ascii="Calibri" w:hAnsi="Calibri" w:cs="Calibri"/>
                <w:b/>
                <w:bCs/>
                <w:color w:val="000000"/>
                <w:sz w:val="18"/>
                <w:szCs w:val="18"/>
              </w:rPr>
            </w:pPr>
            <w:r w:rsidRPr="009F6586">
              <w:rPr>
                <w:rFonts w:ascii="Calibri" w:hAnsi="Calibri" w:cs="Calibri"/>
                <w:b/>
                <w:bCs/>
                <w:color w:val="000000"/>
                <w:sz w:val="18"/>
                <w:szCs w:val="18"/>
              </w:rPr>
              <w:t> </w:t>
            </w:r>
            <w:r>
              <w:rPr>
                <w:rFonts w:ascii="Calibri" w:hAnsi="Calibri" w:cs="Calibri"/>
                <w:b/>
                <w:bCs/>
                <w:color w:val="000000"/>
                <w:sz w:val="18"/>
                <w:szCs w:val="18"/>
              </w:rPr>
              <w:t>NOTE: State Involvement Ends</w:t>
            </w:r>
            <w:r w:rsidRPr="009F6586">
              <w:rPr>
                <w:rFonts w:ascii="Calibri" w:hAnsi="Calibri" w:cs="Calibri"/>
                <w:b/>
                <w:bCs/>
                <w:color w:val="000000"/>
                <w:sz w:val="18"/>
                <w:szCs w:val="18"/>
              </w:rPr>
              <w:t> </w:t>
            </w:r>
          </w:p>
          <w:p w:rsidR="00543D04" w:rsidRPr="009F6586" w:rsidRDefault="00543D04" w:rsidP="009F6586">
            <w:pPr>
              <w:jc w:val="center"/>
              <w:rPr>
                <w:rFonts w:ascii="Calibri" w:hAnsi="Calibri" w:cs="Calibri"/>
                <w:b/>
                <w:bCs/>
                <w:color w:val="000000"/>
                <w:sz w:val="18"/>
                <w:szCs w:val="18"/>
              </w:rPr>
            </w:pPr>
            <w:r w:rsidRPr="009F6586">
              <w:rPr>
                <w:rFonts w:ascii="Calibri" w:hAnsi="Calibri" w:cs="Calibri"/>
                <w:b/>
                <w:bCs/>
                <w:color w:val="000000"/>
                <w:sz w:val="18"/>
                <w:szCs w:val="18"/>
              </w:rPr>
              <w:t> </w:t>
            </w:r>
          </w:p>
        </w:tc>
      </w:tr>
      <w:tr w:rsidR="00543D04" w:rsidRPr="009F6586" w:rsidTr="00A23E0B">
        <w:trPr>
          <w:cantSplit/>
          <w:trHeight w:val="1890"/>
        </w:trPr>
        <w:tc>
          <w:tcPr>
            <w:tcW w:w="716" w:type="dxa"/>
            <w:vMerge/>
            <w:tcBorders>
              <w:top w:val="nil"/>
              <w:left w:val="nil"/>
              <w:bottom w:val="nil"/>
              <w:right w:val="nil"/>
            </w:tcBorders>
            <w:vAlign w:val="center"/>
            <w:hideMark/>
          </w:tcPr>
          <w:p w:rsidR="00543D04" w:rsidRPr="009F6586" w:rsidRDefault="00543D04" w:rsidP="009F6586">
            <w:pPr>
              <w:rPr>
                <w:rFonts w:ascii="Calibri" w:hAnsi="Calibri" w:cs="Calibri"/>
                <w:color w:val="000000"/>
                <w:sz w:val="18"/>
                <w:szCs w:val="18"/>
              </w:rPr>
            </w:pPr>
          </w:p>
        </w:tc>
        <w:tc>
          <w:tcPr>
            <w:tcW w:w="236" w:type="dxa"/>
            <w:tcBorders>
              <w:top w:val="nil"/>
              <w:left w:val="nil"/>
              <w:bottom w:val="nil"/>
              <w:right w:val="nil"/>
            </w:tcBorders>
            <w:shd w:val="clear" w:color="auto" w:fill="auto"/>
            <w:noWrap/>
            <w:vAlign w:val="bottom"/>
            <w:hideMark/>
          </w:tcPr>
          <w:p w:rsidR="00543D04" w:rsidRPr="009F6586" w:rsidRDefault="00543D04" w:rsidP="009F6586">
            <w:pPr>
              <w:rPr>
                <w:rFonts w:ascii="Calibri" w:hAnsi="Calibri" w:cs="Calibri"/>
                <w:color w:val="000000"/>
                <w:sz w:val="18"/>
                <w:szCs w:val="18"/>
              </w:rPr>
            </w:pPr>
          </w:p>
        </w:tc>
        <w:tc>
          <w:tcPr>
            <w:tcW w:w="900" w:type="dxa"/>
            <w:tcBorders>
              <w:top w:val="nil"/>
              <w:left w:val="single" w:sz="4" w:space="0" w:color="auto"/>
              <w:bottom w:val="nil"/>
              <w:right w:val="nil"/>
            </w:tcBorders>
            <w:shd w:val="clear" w:color="auto" w:fill="auto"/>
            <w:textDirection w:val="btLr"/>
            <w:vAlign w:val="center"/>
            <w:hideMark/>
          </w:tcPr>
          <w:p w:rsidR="00543D04" w:rsidRPr="009F6586" w:rsidRDefault="00543D04" w:rsidP="00A23E0B">
            <w:pPr>
              <w:rPr>
                <w:rFonts w:ascii="Calibri" w:hAnsi="Calibri" w:cs="Calibri"/>
                <w:color w:val="000000"/>
                <w:sz w:val="18"/>
                <w:szCs w:val="18"/>
              </w:rPr>
            </w:pPr>
            <w:r>
              <w:rPr>
                <w:rFonts w:ascii="Calibri" w:hAnsi="Calibri" w:cs="Calibri"/>
                <w:color w:val="000000"/>
                <w:sz w:val="18"/>
                <w:szCs w:val="18"/>
              </w:rPr>
              <w:t xml:space="preserve"> </w:t>
            </w:r>
            <w:r w:rsidR="00A23E0B">
              <w:rPr>
                <w:rFonts w:ascii="Calibri" w:hAnsi="Calibri" w:cs="Calibri"/>
                <w:color w:val="000000"/>
                <w:sz w:val="18"/>
                <w:szCs w:val="18"/>
              </w:rPr>
              <w:t>No prior St Involvement</w:t>
            </w:r>
            <w:r w:rsidRPr="009F6586">
              <w:rPr>
                <w:rFonts w:ascii="Calibri" w:hAnsi="Calibri" w:cs="Calibri"/>
                <w:color w:val="000000"/>
                <w:sz w:val="18"/>
                <w:szCs w:val="18"/>
              </w:rPr>
              <w:br/>
            </w:r>
            <w:r>
              <w:rPr>
                <w:rFonts w:ascii="Calibri" w:hAnsi="Calibri" w:cs="Calibri"/>
                <w:color w:val="000000"/>
                <w:sz w:val="18"/>
                <w:szCs w:val="18"/>
              </w:rPr>
              <w:t xml:space="preserve"> </w:t>
            </w:r>
            <w:r w:rsidR="00A23E0B">
              <w:rPr>
                <w:rFonts w:ascii="Calibri" w:hAnsi="Calibri" w:cs="Calibri"/>
                <w:color w:val="000000"/>
                <w:sz w:val="18"/>
                <w:szCs w:val="18"/>
              </w:rPr>
              <w:t xml:space="preserve">Prior State Involvement </w:t>
            </w:r>
          </w:p>
        </w:tc>
        <w:tc>
          <w:tcPr>
            <w:tcW w:w="685" w:type="dxa"/>
            <w:tcBorders>
              <w:top w:val="single" w:sz="4" w:space="0" w:color="auto"/>
              <w:left w:val="single" w:sz="4" w:space="0" w:color="auto"/>
              <w:bottom w:val="nil"/>
              <w:right w:val="single" w:sz="4" w:space="0" w:color="auto"/>
            </w:tcBorders>
            <w:shd w:val="clear" w:color="000000" w:fill="auto"/>
            <w:textDirection w:val="btLr"/>
            <w:vAlign w:val="center"/>
            <w:hideMark/>
          </w:tcPr>
          <w:p w:rsidR="00543D04" w:rsidRPr="009F6586" w:rsidRDefault="00543D04" w:rsidP="00DF3659">
            <w:pPr>
              <w:rPr>
                <w:rFonts w:ascii="Calibri" w:hAnsi="Calibri" w:cs="Calibri"/>
                <w:color w:val="000000"/>
                <w:sz w:val="18"/>
                <w:szCs w:val="18"/>
              </w:rPr>
            </w:pPr>
          </w:p>
        </w:tc>
        <w:tc>
          <w:tcPr>
            <w:tcW w:w="925" w:type="dxa"/>
            <w:tcBorders>
              <w:top w:val="nil"/>
              <w:left w:val="nil"/>
              <w:bottom w:val="nil"/>
              <w:right w:val="nil"/>
            </w:tcBorders>
            <w:shd w:val="clear" w:color="auto" w:fill="auto"/>
            <w:noWrap/>
            <w:vAlign w:val="bottom"/>
            <w:hideMark/>
          </w:tcPr>
          <w:p w:rsidR="00543D04" w:rsidRPr="009F6586" w:rsidRDefault="00543D04" w:rsidP="009F6586">
            <w:pPr>
              <w:jc w:val="center"/>
              <w:rPr>
                <w:rFonts w:ascii="Calibri" w:hAnsi="Calibri" w:cs="Calibri"/>
                <w:b/>
                <w:bCs/>
                <w:color w:val="FF0000"/>
                <w:sz w:val="18"/>
                <w:szCs w:val="18"/>
              </w:rPr>
            </w:pPr>
          </w:p>
        </w:tc>
        <w:tc>
          <w:tcPr>
            <w:tcW w:w="1540" w:type="dxa"/>
            <w:gridSpan w:val="3"/>
            <w:vMerge/>
            <w:tcBorders>
              <w:left w:val="single" w:sz="4" w:space="0" w:color="auto"/>
              <w:right w:val="single" w:sz="4" w:space="0" w:color="auto"/>
            </w:tcBorders>
            <w:shd w:val="clear" w:color="auto" w:fill="auto"/>
            <w:textDirection w:val="btLr"/>
            <w:vAlign w:val="bottom"/>
            <w:hideMark/>
          </w:tcPr>
          <w:p w:rsidR="00543D04" w:rsidRPr="009F6586" w:rsidRDefault="00543D04" w:rsidP="009F6586">
            <w:pPr>
              <w:jc w:val="center"/>
              <w:rPr>
                <w:rFonts w:ascii="Calibri" w:hAnsi="Calibri" w:cs="Calibri"/>
                <w:b/>
                <w:bCs/>
                <w:color w:val="000000"/>
                <w:sz w:val="18"/>
                <w:szCs w:val="18"/>
              </w:rPr>
            </w:pPr>
          </w:p>
        </w:tc>
        <w:tc>
          <w:tcPr>
            <w:tcW w:w="726" w:type="dxa"/>
            <w:tcBorders>
              <w:top w:val="nil"/>
              <w:left w:val="nil"/>
              <w:bottom w:val="nil"/>
              <w:right w:val="single" w:sz="4" w:space="0" w:color="auto"/>
            </w:tcBorders>
            <w:shd w:val="clear" w:color="auto" w:fill="auto"/>
            <w:noWrap/>
            <w:vAlign w:val="bottom"/>
            <w:hideMark/>
          </w:tcPr>
          <w:p w:rsidR="00543D04" w:rsidRPr="009F6586" w:rsidRDefault="00543D04" w:rsidP="009F6586">
            <w:pPr>
              <w:jc w:val="center"/>
              <w:rPr>
                <w:rFonts w:ascii="Calibri" w:hAnsi="Calibri" w:cs="Calibri"/>
                <w:b/>
                <w:bCs/>
                <w:color w:val="000000"/>
                <w:sz w:val="18"/>
                <w:szCs w:val="18"/>
              </w:rPr>
            </w:pPr>
            <w:r w:rsidRPr="009F6586">
              <w:rPr>
                <w:rFonts w:ascii="Calibri" w:hAnsi="Calibri" w:cs="Calibri"/>
                <w:b/>
                <w:bCs/>
                <w:color w:val="000000"/>
                <w:sz w:val="18"/>
                <w:szCs w:val="18"/>
              </w:rPr>
              <w:t> </w:t>
            </w:r>
          </w:p>
        </w:tc>
        <w:tc>
          <w:tcPr>
            <w:tcW w:w="222" w:type="dxa"/>
            <w:tcBorders>
              <w:top w:val="nil"/>
              <w:left w:val="nil"/>
              <w:bottom w:val="nil"/>
              <w:right w:val="nil"/>
            </w:tcBorders>
            <w:shd w:val="clear" w:color="auto" w:fill="auto"/>
            <w:noWrap/>
            <w:vAlign w:val="bottom"/>
            <w:hideMark/>
          </w:tcPr>
          <w:p w:rsidR="00543D04" w:rsidRPr="009F6586" w:rsidRDefault="00543D04" w:rsidP="009F6586">
            <w:pPr>
              <w:rPr>
                <w:rFonts w:ascii="Calibri" w:hAnsi="Calibri" w:cs="Calibri"/>
                <w:color w:val="000000"/>
                <w:sz w:val="18"/>
                <w:szCs w:val="18"/>
              </w:rPr>
            </w:pPr>
          </w:p>
        </w:tc>
        <w:tc>
          <w:tcPr>
            <w:tcW w:w="904" w:type="dxa"/>
            <w:tcBorders>
              <w:top w:val="nil"/>
              <w:left w:val="single" w:sz="4" w:space="0" w:color="auto"/>
              <w:bottom w:val="nil"/>
              <w:right w:val="single" w:sz="4" w:space="0" w:color="auto"/>
            </w:tcBorders>
            <w:shd w:val="clear" w:color="auto" w:fill="C6D9F1" w:themeFill="text2" w:themeFillTint="33"/>
            <w:textDirection w:val="btLr"/>
            <w:vAlign w:val="center"/>
            <w:hideMark/>
          </w:tcPr>
          <w:p w:rsidR="00543D04" w:rsidRPr="009F6586" w:rsidRDefault="00543D04" w:rsidP="00DF3659">
            <w:pPr>
              <w:rPr>
                <w:rFonts w:ascii="Calibri" w:hAnsi="Calibri" w:cs="Calibri"/>
                <w:color w:val="000000"/>
                <w:sz w:val="18"/>
                <w:szCs w:val="18"/>
              </w:rPr>
            </w:pPr>
            <w:r>
              <w:rPr>
                <w:rFonts w:ascii="Calibri" w:hAnsi="Calibri" w:cs="Calibri"/>
                <w:color w:val="000000"/>
                <w:sz w:val="18"/>
                <w:szCs w:val="18"/>
              </w:rPr>
              <w:t xml:space="preserve"> From In-Home </w:t>
            </w:r>
            <w:r w:rsidRPr="009F6586">
              <w:rPr>
                <w:rFonts w:ascii="Calibri" w:hAnsi="Calibri" w:cs="Calibri"/>
                <w:color w:val="000000"/>
                <w:sz w:val="18"/>
                <w:szCs w:val="18"/>
              </w:rPr>
              <w:t>Intact</w:t>
            </w:r>
            <w:r w:rsidRPr="009F6586">
              <w:rPr>
                <w:rFonts w:ascii="Calibri" w:hAnsi="Calibri" w:cs="Calibri"/>
                <w:color w:val="000000"/>
                <w:sz w:val="18"/>
                <w:szCs w:val="18"/>
              </w:rPr>
              <w:br/>
            </w:r>
            <w:r>
              <w:rPr>
                <w:rFonts w:ascii="Calibri" w:hAnsi="Calibri" w:cs="Calibri"/>
                <w:color w:val="000000"/>
                <w:sz w:val="18"/>
                <w:szCs w:val="18"/>
              </w:rPr>
              <w:t xml:space="preserve"> </w:t>
            </w:r>
            <w:r w:rsidRPr="009F6586">
              <w:rPr>
                <w:rFonts w:ascii="Calibri" w:hAnsi="Calibri" w:cs="Calibri"/>
                <w:color w:val="000000"/>
                <w:sz w:val="18"/>
                <w:szCs w:val="18"/>
              </w:rPr>
              <w:t>Intact - closed 6 mo</w:t>
            </w:r>
            <w:r w:rsidRPr="009F6586">
              <w:rPr>
                <w:rFonts w:ascii="Calibri" w:hAnsi="Calibri" w:cs="Calibri"/>
                <w:color w:val="000000"/>
                <w:sz w:val="18"/>
                <w:szCs w:val="18"/>
              </w:rPr>
              <w:br/>
            </w:r>
          </w:p>
        </w:tc>
        <w:tc>
          <w:tcPr>
            <w:tcW w:w="772" w:type="dxa"/>
            <w:tcBorders>
              <w:top w:val="nil"/>
              <w:left w:val="nil"/>
              <w:bottom w:val="nil"/>
              <w:right w:val="single" w:sz="4" w:space="0" w:color="auto"/>
            </w:tcBorders>
            <w:shd w:val="clear" w:color="auto" w:fill="auto"/>
            <w:textDirection w:val="btLr"/>
            <w:vAlign w:val="center"/>
            <w:hideMark/>
          </w:tcPr>
          <w:p w:rsidR="00543D04" w:rsidRPr="009F6586" w:rsidRDefault="00543D04" w:rsidP="00DF3659">
            <w:pPr>
              <w:rPr>
                <w:rFonts w:ascii="Calibri" w:hAnsi="Calibri" w:cs="Calibri"/>
                <w:i/>
                <w:iCs/>
                <w:color w:val="000000"/>
                <w:sz w:val="18"/>
                <w:szCs w:val="18"/>
              </w:rPr>
            </w:pPr>
            <w:r w:rsidRPr="009F6586">
              <w:rPr>
                <w:rFonts w:ascii="Calibri" w:hAnsi="Calibri" w:cs="Calibri"/>
                <w:i/>
                <w:iCs/>
                <w:color w:val="000000"/>
                <w:sz w:val="18"/>
                <w:szCs w:val="18"/>
              </w:rPr>
              <w:t> </w:t>
            </w:r>
          </w:p>
        </w:tc>
        <w:tc>
          <w:tcPr>
            <w:tcW w:w="937" w:type="dxa"/>
            <w:tcBorders>
              <w:top w:val="nil"/>
              <w:left w:val="nil"/>
              <w:bottom w:val="nil"/>
              <w:right w:val="nil"/>
            </w:tcBorders>
            <w:shd w:val="clear" w:color="auto" w:fill="auto"/>
            <w:noWrap/>
            <w:textDirection w:val="btLr"/>
            <w:vAlign w:val="center"/>
            <w:hideMark/>
          </w:tcPr>
          <w:p w:rsidR="00543D04" w:rsidRPr="000D42C6" w:rsidRDefault="00543D04" w:rsidP="00DF3659">
            <w:pPr>
              <w:ind w:left="113" w:right="113"/>
              <w:rPr>
                <w:rFonts w:ascii="Calibri" w:hAnsi="Calibri" w:cs="Calibri"/>
                <w:bCs/>
                <w:color w:val="000000"/>
                <w:sz w:val="18"/>
                <w:szCs w:val="18"/>
              </w:rPr>
            </w:pPr>
            <w:r w:rsidRPr="000D42C6">
              <w:rPr>
                <w:rFonts w:ascii="Calibri" w:hAnsi="Calibri" w:cs="Calibri"/>
                <w:bCs/>
                <w:color w:val="000000"/>
                <w:sz w:val="18"/>
                <w:szCs w:val="18"/>
              </w:rPr>
              <w:t>In  placement</w:t>
            </w:r>
          </w:p>
          <w:p w:rsidR="00543D04" w:rsidRPr="009F6586" w:rsidRDefault="00543D04" w:rsidP="00DF3659">
            <w:pPr>
              <w:ind w:left="113" w:right="113"/>
              <w:rPr>
                <w:rFonts w:ascii="Calibri" w:hAnsi="Calibri" w:cs="Calibri"/>
                <w:bCs/>
                <w:color w:val="000000"/>
                <w:sz w:val="18"/>
                <w:szCs w:val="18"/>
              </w:rPr>
            </w:pPr>
            <w:r w:rsidRPr="000D42C6">
              <w:rPr>
                <w:rFonts w:ascii="Calibri" w:hAnsi="Calibri" w:cs="Calibri"/>
                <w:bCs/>
                <w:color w:val="000000"/>
                <w:sz w:val="18"/>
                <w:szCs w:val="18"/>
              </w:rPr>
              <w:t>Trial Home visit</w:t>
            </w:r>
          </w:p>
        </w:tc>
        <w:tc>
          <w:tcPr>
            <w:tcW w:w="1024" w:type="dxa"/>
            <w:tcBorders>
              <w:top w:val="nil"/>
              <w:left w:val="single" w:sz="4" w:space="0" w:color="auto"/>
              <w:bottom w:val="nil"/>
              <w:right w:val="single" w:sz="4" w:space="0" w:color="auto"/>
            </w:tcBorders>
            <w:shd w:val="clear" w:color="auto" w:fill="auto"/>
            <w:noWrap/>
            <w:vAlign w:val="center"/>
            <w:hideMark/>
          </w:tcPr>
          <w:p w:rsidR="00543D04" w:rsidRPr="009F6586" w:rsidRDefault="00543D04" w:rsidP="000D42C6">
            <w:pPr>
              <w:jc w:val="center"/>
              <w:rPr>
                <w:rFonts w:ascii="Calibri" w:hAnsi="Calibri" w:cs="Calibri"/>
                <w:bCs/>
                <w:color w:val="000000"/>
                <w:sz w:val="18"/>
                <w:szCs w:val="18"/>
              </w:rPr>
            </w:pPr>
          </w:p>
        </w:tc>
        <w:tc>
          <w:tcPr>
            <w:tcW w:w="1120" w:type="dxa"/>
            <w:vMerge/>
            <w:tcBorders>
              <w:left w:val="single" w:sz="4" w:space="0" w:color="auto"/>
              <w:bottom w:val="nil"/>
              <w:right w:val="single" w:sz="4" w:space="0" w:color="auto"/>
            </w:tcBorders>
            <w:shd w:val="clear" w:color="auto" w:fill="auto"/>
            <w:noWrap/>
            <w:vAlign w:val="bottom"/>
            <w:hideMark/>
          </w:tcPr>
          <w:p w:rsidR="00543D04" w:rsidRPr="009F6586" w:rsidRDefault="00543D04" w:rsidP="009F6586">
            <w:pPr>
              <w:jc w:val="center"/>
              <w:rPr>
                <w:rFonts w:ascii="Calibri" w:hAnsi="Calibri" w:cs="Calibri"/>
                <w:b/>
                <w:bCs/>
                <w:color w:val="000000"/>
                <w:sz w:val="18"/>
                <w:szCs w:val="18"/>
              </w:rPr>
            </w:pPr>
          </w:p>
        </w:tc>
      </w:tr>
    </w:tbl>
    <w:p w:rsidR="00D63841" w:rsidRDefault="00D63841">
      <w:pPr>
        <w:rPr>
          <w:rFonts w:asciiTheme="minorHAnsi" w:hAnsiTheme="minorHAnsi" w:cstheme="minorHAnsi"/>
        </w:rPr>
        <w:sectPr w:rsidR="00D63841" w:rsidSect="00D63841">
          <w:type w:val="continuous"/>
          <w:pgSz w:w="12240" w:h="15840"/>
          <w:pgMar w:top="720" w:right="720" w:bottom="835" w:left="1008" w:header="720" w:footer="720" w:gutter="0"/>
          <w:cols w:space="720"/>
          <w:docGrid w:linePitch="360"/>
        </w:sectPr>
      </w:pPr>
    </w:p>
    <w:p w:rsidR="00D63841" w:rsidRDefault="00D63841">
      <w:pPr>
        <w:rPr>
          <w:rFonts w:asciiTheme="minorHAnsi" w:hAnsiTheme="minorHAnsi" w:cstheme="minorHAnsi"/>
        </w:rPr>
        <w:sectPr w:rsidR="00D63841" w:rsidSect="00D63841">
          <w:type w:val="continuous"/>
          <w:pgSz w:w="12240" w:h="15840"/>
          <w:pgMar w:top="1440" w:right="1440" w:bottom="1440" w:left="1440" w:header="720" w:footer="720" w:gutter="0"/>
          <w:cols w:space="720"/>
          <w:docGrid w:linePitch="360"/>
        </w:sectPr>
      </w:pPr>
    </w:p>
    <w:p w:rsidR="001230D0" w:rsidRDefault="001230D0" w:rsidP="00947B71">
      <w:pPr>
        <w:spacing w:after="120"/>
        <w:rPr>
          <w:rFonts w:asciiTheme="minorHAnsi" w:hAnsiTheme="minorHAnsi" w:cstheme="minorHAnsi"/>
        </w:rPr>
      </w:pPr>
    </w:p>
    <w:p w:rsidR="00FE1E09" w:rsidRPr="00304A92" w:rsidRDefault="00FE1E09" w:rsidP="00FE1E09">
      <w:pPr>
        <w:rPr>
          <w:rFonts w:asciiTheme="minorHAnsi" w:hAnsiTheme="minorHAnsi" w:cstheme="minorHAnsi"/>
          <w:b/>
        </w:rPr>
      </w:pPr>
      <w:r w:rsidRPr="00304A92">
        <w:rPr>
          <w:rFonts w:asciiTheme="minorHAnsi" w:hAnsiTheme="minorHAnsi" w:cstheme="minorHAnsi"/>
          <w:b/>
        </w:rPr>
        <w:t xml:space="preserve">Crossover from count in Foster Care to In-home Intact </w:t>
      </w:r>
    </w:p>
    <w:p w:rsidR="00FE1E09" w:rsidRDefault="00FE1E09" w:rsidP="00FE1E09">
      <w:pPr>
        <w:spacing w:after="120"/>
        <w:rPr>
          <w:rFonts w:asciiTheme="minorHAnsi" w:hAnsiTheme="minorHAnsi" w:cstheme="minorHAnsi"/>
        </w:rPr>
      </w:pPr>
      <w:r>
        <w:rPr>
          <w:rFonts w:asciiTheme="minorHAnsi" w:hAnsiTheme="minorHAnsi" w:cstheme="minorHAnsi"/>
        </w:rPr>
        <w:t xml:space="preserve">The point-in-time when children exit </w:t>
      </w:r>
      <w:r w:rsidR="00FC79BD">
        <w:rPr>
          <w:rFonts w:asciiTheme="minorHAnsi" w:hAnsiTheme="minorHAnsi" w:cstheme="minorHAnsi"/>
        </w:rPr>
        <w:t xml:space="preserve">Foster Care </w:t>
      </w:r>
      <w:r>
        <w:rPr>
          <w:rFonts w:asciiTheme="minorHAnsi" w:hAnsiTheme="minorHAnsi" w:cstheme="minorHAnsi"/>
        </w:rPr>
        <w:t xml:space="preserve">and enter In-home Intact status (Sub-group D) may vary from state to state or may not happen at all.  The Core model will maintain the federal </w:t>
      </w:r>
      <w:r w:rsidR="00FA1B01">
        <w:rPr>
          <w:rFonts w:asciiTheme="minorHAnsi" w:hAnsiTheme="minorHAnsi" w:cstheme="minorHAnsi"/>
        </w:rPr>
        <w:t xml:space="preserve">foster care </w:t>
      </w:r>
      <w:r>
        <w:rPr>
          <w:rFonts w:asciiTheme="minorHAnsi" w:hAnsiTheme="minorHAnsi" w:cstheme="minorHAnsi"/>
        </w:rPr>
        <w:t xml:space="preserve">episode dates.  </w:t>
      </w:r>
    </w:p>
    <w:p w:rsidR="00FE1E09" w:rsidRPr="00364568" w:rsidRDefault="00FE1E09" w:rsidP="00FE1E09">
      <w:pPr>
        <w:rPr>
          <w:rFonts w:asciiTheme="minorHAnsi" w:hAnsiTheme="minorHAnsi" w:cstheme="minorHAnsi"/>
          <w:b/>
        </w:rPr>
      </w:pPr>
      <w:r w:rsidRPr="00364568">
        <w:rPr>
          <w:rFonts w:asciiTheme="minorHAnsi" w:hAnsiTheme="minorHAnsi" w:cstheme="minorHAnsi"/>
          <w:b/>
        </w:rPr>
        <w:t xml:space="preserve">Unit of Analysis </w:t>
      </w:r>
    </w:p>
    <w:p w:rsidR="00535D10" w:rsidRDefault="00535D10" w:rsidP="00535D10">
      <w:pPr>
        <w:spacing w:after="120"/>
        <w:rPr>
          <w:rFonts w:asciiTheme="minorHAnsi" w:hAnsiTheme="minorHAnsi" w:cstheme="minorHAnsi"/>
        </w:rPr>
      </w:pPr>
      <w:r>
        <w:rPr>
          <w:rFonts w:asciiTheme="minorHAnsi" w:hAnsiTheme="minorHAnsi" w:cstheme="minorHAnsi"/>
        </w:rPr>
        <w:t xml:space="preserve">The unit of analysis is the basis of what is counted in a given report, such as children, families, or child months. The majority of the reports use the child as the unit of analysis.  As a result the wording used in the report titles and definitions reflects this child focus.  Each report definition has a Unit of Analysis section that provides information on what each state in the initiative will be using for that report.  </w:t>
      </w:r>
    </w:p>
    <w:p w:rsidR="00FE1E09" w:rsidRDefault="00535D10" w:rsidP="00FE1E09">
      <w:pPr>
        <w:rPr>
          <w:rFonts w:asciiTheme="minorHAnsi" w:hAnsiTheme="minorHAnsi" w:cstheme="minorHAnsi"/>
        </w:rPr>
      </w:pPr>
      <w:r>
        <w:rPr>
          <w:rFonts w:asciiTheme="minorHAnsi" w:hAnsiTheme="minorHAnsi" w:cstheme="minorHAnsi"/>
        </w:rPr>
        <w:t xml:space="preserve">Missouri is the largest user of the family as the unit of analysis since their in-home programs and staffing of these cases is so case/family based.  In some states defining the family unit in the agency’s database is more difficult given the wide variation of family definitions possible.  </w:t>
      </w:r>
      <w:r w:rsidR="00FE1E09">
        <w:rPr>
          <w:rFonts w:asciiTheme="minorHAnsi" w:hAnsiTheme="minorHAnsi" w:cstheme="minorHAnsi"/>
        </w:rPr>
        <w:t xml:space="preserve">Family cases </w:t>
      </w:r>
      <w:r>
        <w:rPr>
          <w:rFonts w:asciiTheme="minorHAnsi" w:hAnsiTheme="minorHAnsi" w:cstheme="minorHAnsi"/>
        </w:rPr>
        <w:t xml:space="preserve">counts </w:t>
      </w:r>
      <w:r w:rsidR="00FE1E09">
        <w:rPr>
          <w:rFonts w:asciiTheme="minorHAnsi" w:hAnsiTheme="minorHAnsi" w:cstheme="minorHAnsi"/>
        </w:rPr>
        <w:t xml:space="preserve">with multiple children </w:t>
      </w:r>
      <w:r>
        <w:rPr>
          <w:rFonts w:asciiTheme="minorHAnsi" w:hAnsiTheme="minorHAnsi" w:cstheme="minorHAnsi"/>
        </w:rPr>
        <w:t xml:space="preserve">will </w:t>
      </w:r>
      <w:r w:rsidR="00FE1E09">
        <w:rPr>
          <w:rFonts w:asciiTheme="minorHAnsi" w:hAnsiTheme="minorHAnsi" w:cstheme="minorHAnsi"/>
        </w:rPr>
        <w:t xml:space="preserve">in general be reported in the same way as shown </w:t>
      </w:r>
      <w:r>
        <w:rPr>
          <w:rFonts w:asciiTheme="minorHAnsi" w:hAnsiTheme="minorHAnsi" w:cstheme="minorHAnsi"/>
        </w:rPr>
        <w:t xml:space="preserve">in the child-based reports </w:t>
      </w:r>
      <w:r w:rsidR="00FE1E09">
        <w:rPr>
          <w:rFonts w:asciiTheme="minorHAnsi" w:hAnsiTheme="minorHAnsi" w:cstheme="minorHAnsi"/>
        </w:rPr>
        <w:t xml:space="preserve">only </w:t>
      </w:r>
      <w:r>
        <w:rPr>
          <w:rFonts w:asciiTheme="minorHAnsi" w:hAnsiTheme="minorHAnsi" w:cstheme="minorHAnsi"/>
        </w:rPr>
        <w:t xml:space="preserve">we will roll up </w:t>
      </w:r>
      <w:r w:rsidR="00FE1E09">
        <w:rPr>
          <w:rFonts w:asciiTheme="minorHAnsi" w:hAnsiTheme="minorHAnsi" w:cstheme="minorHAnsi"/>
        </w:rPr>
        <w:t xml:space="preserve">the count into a single family.  However, when a family has children in both Foster Care and In-Home </w:t>
      </w:r>
      <w:r w:rsidR="00FA1B01">
        <w:rPr>
          <w:rFonts w:asciiTheme="minorHAnsi" w:hAnsiTheme="minorHAnsi" w:cstheme="minorHAnsi"/>
        </w:rPr>
        <w:t xml:space="preserve">Intact </w:t>
      </w:r>
      <w:r w:rsidR="00FE1E09">
        <w:rPr>
          <w:rFonts w:asciiTheme="minorHAnsi" w:hAnsiTheme="minorHAnsi" w:cstheme="minorHAnsi"/>
        </w:rPr>
        <w:t xml:space="preserve">status, it was recommended that the family be counted in the Foster Care category.  Family count reports will be developed in close consultation with each ROM site as desired.  </w:t>
      </w:r>
      <w:r>
        <w:rPr>
          <w:rFonts w:asciiTheme="minorHAnsi" w:hAnsiTheme="minorHAnsi" w:cstheme="minorHAnsi"/>
        </w:rPr>
        <w:t xml:space="preserve">The ROM team will first develop the reports using the child as the unit of analysis thus affecting the timeline shown later in the report.  </w:t>
      </w:r>
    </w:p>
    <w:p w:rsidR="00FE1E09" w:rsidRDefault="00FE1E09">
      <w:pPr>
        <w:spacing w:after="200" w:line="276" w:lineRule="auto"/>
        <w:rPr>
          <w:rFonts w:asciiTheme="minorHAnsi" w:hAnsiTheme="minorHAnsi" w:cstheme="minorHAnsi"/>
          <w:b/>
        </w:rPr>
      </w:pPr>
      <w:r>
        <w:rPr>
          <w:rFonts w:asciiTheme="minorHAnsi" w:hAnsiTheme="minorHAnsi" w:cstheme="minorHAnsi"/>
          <w:b/>
        </w:rPr>
        <w:br w:type="page"/>
      </w:r>
    </w:p>
    <w:p w:rsidR="008610E3" w:rsidRDefault="008610E3" w:rsidP="008610E3">
      <w:pPr>
        <w:spacing w:after="120"/>
        <w:rPr>
          <w:rFonts w:asciiTheme="minorHAnsi" w:hAnsiTheme="minorHAnsi" w:cstheme="minorHAnsi"/>
        </w:rPr>
      </w:pPr>
      <w:r>
        <w:rPr>
          <w:rFonts w:asciiTheme="minorHAnsi" w:hAnsiTheme="minorHAnsi" w:cstheme="minorHAnsi"/>
          <w:b/>
        </w:rPr>
        <w:lastRenderedPageBreak/>
        <w:t xml:space="preserve">Table </w:t>
      </w:r>
      <w:r w:rsidRPr="00654C33">
        <w:rPr>
          <w:rFonts w:asciiTheme="minorHAnsi" w:hAnsiTheme="minorHAnsi" w:cstheme="minorHAnsi"/>
          <w:b/>
        </w:rPr>
        <w:t xml:space="preserve">2 Counts </w:t>
      </w:r>
      <w:r>
        <w:rPr>
          <w:rFonts w:asciiTheme="minorHAnsi" w:hAnsiTheme="minorHAnsi" w:cstheme="minorHAnsi"/>
          <w:b/>
        </w:rPr>
        <w:t xml:space="preserve">Report Examples </w:t>
      </w:r>
      <w:r w:rsidRPr="001230D0">
        <w:rPr>
          <w:rFonts w:asciiTheme="minorHAnsi" w:hAnsiTheme="minorHAnsi" w:cstheme="minorHAnsi"/>
        </w:rPr>
        <w:t>(</w:t>
      </w:r>
      <w:r>
        <w:rPr>
          <w:rFonts w:asciiTheme="minorHAnsi" w:hAnsiTheme="minorHAnsi" w:cstheme="minorHAnsi"/>
        </w:rPr>
        <w:t>p</w:t>
      </w:r>
      <w:r w:rsidRPr="001230D0">
        <w:rPr>
          <w:rFonts w:asciiTheme="minorHAnsi" w:hAnsiTheme="minorHAnsi" w:cstheme="minorHAnsi"/>
        </w:rPr>
        <w:t xml:space="preserve">resented using a unit of analysis is a child).  </w:t>
      </w:r>
    </w:p>
    <w:tbl>
      <w:tblPr>
        <w:tblW w:w="0" w:type="auto"/>
        <w:tblInd w:w="93" w:type="dxa"/>
        <w:tblLayout w:type="fixed"/>
        <w:tblLook w:val="04A0"/>
      </w:tblPr>
      <w:tblGrid>
        <w:gridCol w:w="5415"/>
        <w:gridCol w:w="990"/>
        <w:gridCol w:w="1350"/>
        <w:gridCol w:w="1728"/>
      </w:tblGrid>
      <w:tr w:rsidR="00901A1C" w:rsidRPr="00947B71" w:rsidTr="006F71CD">
        <w:trPr>
          <w:trHeight w:val="315"/>
        </w:trPr>
        <w:tc>
          <w:tcPr>
            <w:tcW w:w="5415"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rsidR="00901A1C" w:rsidRPr="00947B71" w:rsidRDefault="00901A1C" w:rsidP="00901A1C">
            <w:pPr>
              <w:rPr>
                <w:rFonts w:ascii="Calibri" w:hAnsi="Calibri" w:cs="Calibri"/>
                <w:color w:val="000000"/>
              </w:rPr>
            </w:pPr>
            <w:r w:rsidRPr="00947B71">
              <w:rPr>
                <w:rFonts w:ascii="Calibri" w:hAnsi="Calibri" w:cs="Calibri"/>
                <w:color w:val="000000"/>
                <w:sz w:val="22"/>
                <w:szCs w:val="22"/>
              </w:rPr>
              <w:t xml:space="preserve">Foster Care Count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901A1C" w:rsidRPr="00947B71" w:rsidRDefault="00901A1C" w:rsidP="00901A1C">
            <w:pPr>
              <w:jc w:val="center"/>
              <w:rPr>
                <w:rFonts w:ascii="Calibri" w:hAnsi="Calibri" w:cs="Calibri"/>
                <w:b/>
                <w:bCs/>
                <w:color w:val="000000"/>
              </w:rPr>
            </w:pPr>
            <w:r w:rsidRPr="00947B71">
              <w:rPr>
                <w:rFonts w:ascii="Calibri" w:hAnsi="Calibri" w:cs="Calibri"/>
                <w:b/>
                <w:bCs/>
                <w:color w:val="000000"/>
                <w:sz w:val="22"/>
                <w:szCs w:val="22"/>
              </w:rPr>
              <w:t>Jul-12</w:t>
            </w:r>
          </w:p>
        </w:tc>
        <w:tc>
          <w:tcPr>
            <w:tcW w:w="1350" w:type="dxa"/>
            <w:tcBorders>
              <w:top w:val="single" w:sz="4" w:space="0" w:color="auto"/>
              <w:left w:val="nil"/>
              <w:bottom w:val="single" w:sz="4" w:space="0" w:color="auto"/>
              <w:right w:val="single" w:sz="4" w:space="0" w:color="auto"/>
            </w:tcBorders>
          </w:tcPr>
          <w:p w:rsidR="00901A1C" w:rsidRPr="00947B71" w:rsidRDefault="00901A1C" w:rsidP="00901A1C">
            <w:pPr>
              <w:jc w:val="center"/>
              <w:rPr>
                <w:rFonts w:ascii="Calibri" w:hAnsi="Calibri" w:cs="Calibri"/>
                <w:b/>
                <w:bCs/>
                <w:color w:val="000000"/>
              </w:rPr>
            </w:pPr>
            <w:r w:rsidRPr="00947B71">
              <w:rPr>
                <w:rFonts w:ascii="Calibri" w:hAnsi="Calibri" w:cs="Calibri"/>
                <w:b/>
                <w:bCs/>
                <w:color w:val="000000"/>
                <w:sz w:val="22"/>
                <w:szCs w:val="22"/>
              </w:rPr>
              <w:t xml:space="preserve">Sub-group reference </w:t>
            </w:r>
            <w:r w:rsidRPr="00947B71">
              <w:rPr>
                <w:rStyle w:val="FootnoteReference"/>
                <w:rFonts w:ascii="Calibri" w:hAnsi="Calibri" w:cs="Calibri"/>
                <w:b/>
                <w:bCs/>
                <w:color w:val="000000"/>
                <w:sz w:val="22"/>
                <w:szCs w:val="22"/>
              </w:rPr>
              <w:footnoteReference w:id="1"/>
            </w:r>
          </w:p>
        </w:tc>
        <w:tc>
          <w:tcPr>
            <w:tcW w:w="1728" w:type="dxa"/>
            <w:tcBorders>
              <w:top w:val="single" w:sz="4" w:space="0" w:color="auto"/>
              <w:left w:val="nil"/>
              <w:bottom w:val="single" w:sz="4" w:space="0" w:color="auto"/>
              <w:right w:val="single" w:sz="4" w:space="0" w:color="auto"/>
            </w:tcBorders>
          </w:tcPr>
          <w:p w:rsidR="00901A1C" w:rsidRPr="00FE1E09" w:rsidRDefault="00901A1C" w:rsidP="00FE1E09">
            <w:pPr>
              <w:jc w:val="center"/>
              <w:rPr>
                <w:rFonts w:ascii="Calibri" w:hAnsi="Calibri" w:cs="Calibri"/>
                <w:b/>
                <w:bCs/>
                <w:color w:val="000000"/>
              </w:rPr>
            </w:pPr>
            <w:r w:rsidRPr="00FE1E09">
              <w:rPr>
                <w:rFonts w:ascii="Calibri" w:hAnsi="Calibri" w:cs="Calibri"/>
                <w:b/>
                <w:bCs/>
                <w:color w:val="000000"/>
                <w:sz w:val="22"/>
                <w:szCs w:val="22"/>
              </w:rPr>
              <w:t xml:space="preserve">Report </w:t>
            </w:r>
            <w:r w:rsidR="0019161E">
              <w:rPr>
                <w:rFonts w:ascii="Calibri" w:hAnsi="Calibri" w:cs="Calibri"/>
                <w:b/>
                <w:bCs/>
                <w:color w:val="000000"/>
                <w:sz w:val="22"/>
                <w:szCs w:val="22"/>
              </w:rPr>
              <w:t xml:space="preserve"># </w:t>
            </w:r>
            <w:r w:rsidR="00FE1E09" w:rsidRPr="00FE1E09">
              <w:rPr>
                <w:rFonts w:ascii="Calibri" w:hAnsi="Calibri" w:cs="Calibri"/>
                <w:b/>
                <w:bCs/>
                <w:color w:val="000000"/>
                <w:sz w:val="22"/>
                <w:szCs w:val="22"/>
              </w:rPr>
              <w:t>Pop / D</w:t>
            </w:r>
            <w:r w:rsidRPr="00FE1E09">
              <w:rPr>
                <w:rFonts w:ascii="Calibri" w:hAnsi="Calibri" w:cs="Calibri"/>
                <w:b/>
                <w:bCs/>
                <w:color w:val="000000"/>
                <w:sz w:val="22"/>
                <w:szCs w:val="22"/>
              </w:rPr>
              <w:t>enominator</w:t>
            </w:r>
          </w:p>
        </w:tc>
      </w:tr>
      <w:tr w:rsidR="00901A1C" w:rsidRPr="00901A1C" w:rsidTr="006F71CD">
        <w:trPr>
          <w:trHeight w:val="360"/>
        </w:trPr>
        <w:tc>
          <w:tcPr>
            <w:tcW w:w="5415" w:type="dxa"/>
            <w:tcBorders>
              <w:top w:val="nil"/>
              <w:left w:val="single" w:sz="4" w:space="0" w:color="auto"/>
              <w:bottom w:val="single" w:sz="4" w:space="0" w:color="auto"/>
              <w:right w:val="single" w:sz="4" w:space="0" w:color="auto"/>
            </w:tcBorders>
            <w:shd w:val="clear" w:color="auto" w:fill="auto"/>
            <w:vAlign w:val="center"/>
            <w:hideMark/>
          </w:tcPr>
          <w:p w:rsidR="00901A1C" w:rsidRPr="00901A1C" w:rsidRDefault="00901A1C" w:rsidP="00901A1C">
            <w:pPr>
              <w:rPr>
                <w:rFonts w:asciiTheme="minorHAnsi" w:hAnsiTheme="minorHAnsi" w:cs="Calibri"/>
                <w:color w:val="000000"/>
              </w:rPr>
            </w:pPr>
            <w:r w:rsidRPr="00901A1C">
              <w:rPr>
                <w:rFonts w:asciiTheme="minorHAnsi" w:hAnsiTheme="minorHAnsi" w:cs="Calibri"/>
                <w:color w:val="000000"/>
                <w:sz w:val="22"/>
                <w:szCs w:val="22"/>
              </w:rPr>
              <w:t>1.  In Foster Care Caseload 1</w:t>
            </w:r>
            <w:r w:rsidRPr="00901A1C">
              <w:rPr>
                <w:rFonts w:asciiTheme="minorHAnsi" w:hAnsiTheme="minorHAnsi" w:cs="Calibri"/>
                <w:color w:val="000000"/>
                <w:sz w:val="22"/>
                <w:szCs w:val="22"/>
                <w:vertAlign w:val="superscript"/>
              </w:rPr>
              <w:t>st</w:t>
            </w:r>
            <w:r w:rsidRPr="00901A1C">
              <w:rPr>
                <w:rFonts w:asciiTheme="minorHAnsi" w:hAnsiTheme="minorHAnsi" w:cs="Calibri"/>
                <w:color w:val="000000"/>
                <w:sz w:val="22"/>
                <w:szCs w:val="22"/>
              </w:rPr>
              <w:t xml:space="preserve"> day of month </w:t>
            </w:r>
          </w:p>
        </w:tc>
        <w:tc>
          <w:tcPr>
            <w:tcW w:w="990" w:type="dxa"/>
            <w:tcBorders>
              <w:top w:val="single" w:sz="4" w:space="0" w:color="auto"/>
              <w:left w:val="nil"/>
              <w:bottom w:val="single" w:sz="4" w:space="0" w:color="auto"/>
              <w:right w:val="single" w:sz="4" w:space="0" w:color="auto"/>
            </w:tcBorders>
            <w:shd w:val="clear" w:color="000000" w:fill="C2D69B" w:themeFill="accent3" w:themeFillTint="99"/>
            <w:noWrap/>
            <w:vAlign w:val="bottom"/>
            <w:hideMark/>
          </w:tcPr>
          <w:p w:rsidR="00901A1C" w:rsidRPr="00901A1C" w:rsidRDefault="00901A1C" w:rsidP="00901A1C">
            <w:pPr>
              <w:jc w:val="right"/>
              <w:rPr>
                <w:rFonts w:asciiTheme="minorHAnsi" w:hAnsiTheme="minorHAnsi" w:cs="Calibri"/>
                <w:color w:val="000000"/>
              </w:rPr>
            </w:pPr>
            <w:r w:rsidRPr="00901A1C">
              <w:rPr>
                <w:rFonts w:asciiTheme="minorHAnsi" w:hAnsiTheme="minorHAnsi" w:cs="Calibri"/>
                <w:color w:val="000000"/>
                <w:sz w:val="22"/>
                <w:szCs w:val="22"/>
              </w:rPr>
              <w:t>10,523</w:t>
            </w:r>
          </w:p>
        </w:tc>
        <w:tc>
          <w:tcPr>
            <w:tcW w:w="1350" w:type="dxa"/>
            <w:tcBorders>
              <w:top w:val="single" w:sz="4" w:space="0" w:color="auto"/>
              <w:left w:val="nil"/>
              <w:bottom w:val="single" w:sz="4" w:space="0" w:color="auto"/>
              <w:right w:val="single" w:sz="4" w:space="0" w:color="auto"/>
            </w:tcBorders>
            <w:shd w:val="clear" w:color="000000" w:fill="C2D69B" w:themeFill="accent3" w:themeFillTint="99"/>
          </w:tcPr>
          <w:p w:rsidR="00901A1C" w:rsidRPr="00901A1C" w:rsidRDefault="00901A1C" w:rsidP="00901A1C">
            <w:pPr>
              <w:jc w:val="center"/>
              <w:rPr>
                <w:rFonts w:asciiTheme="minorHAnsi" w:hAnsiTheme="minorHAnsi" w:cs="Calibri"/>
                <w:color w:val="000000"/>
              </w:rPr>
            </w:pPr>
            <w:r w:rsidRPr="00901A1C">
              <w:rPr>
                <w:rFonts w:asciiTheme="minorHAnsi" w:hAnsiTheme="minorHAnsi" w:cs="Calibri"/>
                <w:color w:val="000000"/>
                <w:sz w:val="22"/>
                <w:szCs w:val="22"/>
              </w:rPr>
              <w:t>A</w:t>
            </w:r>
          </w:p>
        </w:tc>
        <w:tc>
          <w:tcPr>
            <w:tcW w:w="1728" w:type="dxa"/>
            <w:tcBorders>
              <w:top w:val="single" w:sz="4" w:space="0" w:color="auto"/>
              <w:left w:val="nil"/>
              <w:bottom w:val="single" w:sz="4" w:space="0" w:color="auto"/>
              <w:right w:val="single" w:sz="4" w:space="0" w:color="auto"/>
            </w:tcBorders>
            <w:shd w:val="clear" w:color="000000" w:fill="C2D69B" w:themeFill="accent3" w:themeFillTint="99"/>
          </w:tcPr>
          <w:p w:rsidR="00901A1C" w:rsidRPr="00FE1E09" w:rsidRDefault="00901A1C" w:rsidP="00901A1C">
            <w:pPr>
              <w:jc w:val="center"/>
              <w:rPr>
                <w:rFonts w:asciiTheme="minorHAnsi" w:hAnsiTheme="minorHAnsi" w:cs="Calibri"/>
                <w:color w:val="000000"/>
              </w:rPr>
            </w:pPr>
          </w:p>
        </w:tc>
      </w:tr>
      <w:tr w:rsidR="00901A1C" w:rsidRPr="00901A1C" w:rsidTr="00901A1C">
        <w:trPr>
          <w:trHeight w:val="315"/>
        </w:trPr>
        <w:tc>
          <w:tcPr>
            <w:tcW w:w="5415" w:type="dxa"/>
            <w:tcBorders>
              <w:top w:val="nil"/>
              <w:left w:val="single" w:sz="4" w:space="0" w:color="auto"/>
              <w:bottom w:val="single" w:sz="4" w:space="0" w:color="auto"/>
              <w:right w:val="single" w:sz="4" w:space="0" w:color="auto"/>
            </w:tcBorders>
            <w:shd w:val="clear" w:color="auto" w:fill="auto"/>
            <w:vAlign w:val="center"/>
            <w:hideMark/>
          </w:tcPr>
          <w:p w:rsidR="00901A1C" w:rsidRPr="00901A1C" w:rsidRDefault="00901A1C" w:rsidP="00947B71">
            <w:pPr>
              <w:ind w:firstLineChars="200" w:firstLine="440"/>
              <w:rPr>
                <w:rFonts w:asciiTheme="minorHAnsi" w:hAnsiTheme="minorHAnsi" w:cs="Calibri"/>
                <w:color w:val="000000"/>
              </w:rPr>
            </w:pPr>
            <w:r w:rsidRPr="00901A1C">
              <w:rPr>
                <w:rFonts w:asciiTheme="minorHAnsi" w:hAnsiTheme="minorHAnsi" w:cs="Calibri"/>
                <w:color w:val="000000"/>
                <w:sz w:val="22"/>
                <w:szCs w:val="22"/>
              </w:rPr>
              <w:t xml:space="preserve">a.  In placement </w:t>
            </w:r>
          </w:p>
        </w:tc>
        <w:tc>
          <w:tcPr>
            <w:tcW w:w="990" w:type="dxa"/>
            <w:tcBorders>
              <w:top w:val="nil"/>
              <w:left w:val="nil"/>
              <w:bottom w:val="single" w:sz="4" w:space="0" w:color="auto"/>
              <w:right w:val="single" w:sz="4" w:space="0" w:color="auto"/>
            </w:tcBorders>
            <w:shd w:val="clear" w:color="auto" w:fill="auto"/>
            <w:vAlign w:val="center"/>
            <w:hideMark/>
          </w:tcPr>
          <w:p w:rsidR="00901A1C" w:rsidRPr="00901A1C" w:rsidRDefault="00901A1C" w:rsidP="00901A1C">
            <w:pPr>
              <w:jc w:val="right"/>
              <w:rPr>
                <w:rFonts w:asciiTheme="minorHAnsi" w:hAnsiTheme="minorHAnsi" w:cs="Calibri"/>
                <w:color w:val="000000"/>
              </w:rPr>
            </w:pPr>
            <w:r w:rsidRPr="00901A1C">
              <w:rPr>
                <w:rFonts w:asciiTheme="minorHAnsi" w:hAnsiTheme="minorHAnsi" w:cs="Calibri"/>
                <w:color w:val="000000"/>
                <w:sz w:val="22"/>
                <w:szCs w:val="22"/>
              </w:rPr>
              <w:t>9,042</w:t>
            </w:r>
          </w:p>
        </w:tc>
        <w:tc>
          <w:tcPr>
            <w:tcW w:w="1350" w:type="dxa"/>
            <w:tcBorders>
              <w:top w:val="nil"/>
              <w:left w:val="nil"/>
              <w:bottom w:val="single" w:sz="4" w:space="0" w:color="auto"/>
              <w:right w:val="single" w:sz="4" w:space="0" w:color="auto"/>
            </w:tcBorders>
          </w:tcPr>
          <w:p w:rsidR="00901A1C" w:rsidRPr="00901A1C" w:rsidRDefault="00901A1C" w:rsidP="00901A1C">
            <w:pPr>
              <w:jc w:val="center"/>
              <w:rPr>
                <w:rFonts w:asciiTheme="minorHAnsi" w:hAnsiTheme="minorHAnsi" w:cs="Calibri"/>
                <w:color w:val="000000"/>
              </w:rPr>
            </w:pPr>
          </w:p>
        </w:tc>
        <w:tc>
          <w:tcPr>
            <w:tcW w:w="1728" w:type="dxa"/>
            <w:tcBorders>
              <w:top w:val="nil"/>
              <w:left w:val="nil"/>
              <w:bottom w:val="single" w:sz="4" w:space="0" w:color="auto"/>
              <w:right w:val="single" w:sz="4" w:space="0" w:color="auto"/>
            </w:tcBorders>
          </w:tcPr>
          <w:p w:rsidR="00901A1C" w:rsidRPr="00FE1E09" w:rsidRDefault="00901A1C" w:rsidP="00901A1C">
            <w:pPr>
              <w:jc w:val="center"/>
              <w:rPr>
                <w:rFonts w:asciiTheme="minorHAnsi" w:hAnsiTheme="minorHAnsi" w:cs="Calibri"/>
                <w:color w:val="000000"/>
              </w:rPr>
            </w:pPr>
          </w:p>
        </w:tc>
      </w:tr>
      <w:tr w:rsidR="00901A1C" w:rsidRPr="00901A1C" w:rsidTr="00901A1C">
        <w:trPr>
          <w:trHeight w:val="315"/>
        </w:trPr>
        <w:tc>
          <w:tcPr>
            <w:tcW w:w="5415" w:type="dxa"/>
            <w:tcBorders>
              <w:top w:val="nil"/>
              <w:left w:val="single" w:sz="4" w:space="0" w:color="auto"/>
              <w:bottom w:val="single" w:sz="4" w:space="0" w:color="auto"/>
              <w:right w:val="single" w:sz="4" w:space="0" w:color="auto"/>
            </w:tcBorders>
            <w:shd w:val="clear" w:color="auto" w:fill="auto"/>
            <w:vAlign w:val="center"/>
            <w:hideMark/>
          </w:tcPr>
          <w:p w:rsidR="00901A1C" w:rsidRPr="00901A1C" w:rsidRDefault="00901A1C" w:rsidP="00947B71">
            <w:pPr>
              <w:ind w:firstLineChars="200" w:firstLine="440"/>
              <w:rPr>
                <w:rFonts w:asciiTheme="minorHAnsi" w:hAnsiTheme="minorHAnsi" w:cs="Calibri"/>
                <w:color w:val="000000"/>
              </w:rPr>
            </w:pPr>
            <w:r w:rsidRPr="00901A1C">
              <w:rPr>
                <w:rFonts w:asciiTheme="minorHAnsi" w:hAnsiTheme="minorHAnsi" w:cs="Calibri"/>
                <w:color w:val="000000"/>
                <w:sz w:val="22"/>
                <w:szCs w:val="22"/>
              </w:rPr>
              <w:t xml:space="preserve">b.  Trial Home Visit </w:t>
            </w:r>
          </w:p>
        </w:tc>
        <w:tc>
          <w:tcPr>
            <w:tcW w:w="990" w:type="dxa"/>
            <w:tcBorders>
              <w:top w:val="nil"/>
              <w:left w:val="nil"/>
              <w:bottom w:val="single" w:sz="4" w:space="0" w:color="auto"/>
              <w:right w:val="single" w:sz="4" w:space="0" w:color="auto"/>
            </w:tcBorders>
            <w:shd w:val="clear" w:color="auto" w:fill="auto"/>
            <w:vAlign w:val="center"/>
            <w:hideMark/>
          </w:tcPr>
          <w:p w:rsidR="00901A1C" w:rsidRPr="00901A1C" w:rsidRDefault="00901A1C" w:rsidP="00901A1C">
            <w:pPr>
              <w:jc w:val="right"/>
              <w:rPr>
                <w:rFonts w:asciiTheme="minorHAnsi" w:hAnsiTheme="minorHAnsi" w:cs="Calibri"/>
                <w:color w:val="000000"/>
              </w:rPr>
            </w:pPr>
            <w:r w:rsidRPr="00901A1C">
              <w:rPr>
                <w:rFonts w:asciiTheme="minorHAnsi" w:hAnsiTheme="minorHAnsi" w:cs="Calibri"/>
                <w:color w:val="000000"/>
                <w:sz w:val="22"/>
                <w:szCs w:val="22"/>
              </w:rPr>
              <w:t>1,481</w:t>
            </w:r>
          </w:p>
        </w:tc>
        <w:tc>
          <w:tcPr>
            <w:tcW w:w="1350" w:type="dxa"/>
            <w:tcBorders>
              <w:top w:val="nil"/>
              <w:left w:val="nil"/>
              <w:bottom w:val="single" w:sz="4" w:space="0" w:color="auto"/>
              <w:right w:val="single" w:sz="4" w:space="0" w:color="auto"/>
            </w:tcBorders>
          </w:tcPr>
          <w:p w:rsidR="00901A1C" w:rsidRPr="00901A1C" w:rsidRDefault="00901A1C" w:rsidP="00901A1C">
            <w:pPr>
              <w:jc w:val="center"/>
              <w:rPr>
                <w:rFonts w:asciiTheme="minorHAnsi" w:hAnsiTheme="minorHAnsi" w:cs="Calibri"/>
                <w:color w:val="000000"/>
              </w:rPr>
            </w:pPr>
          </w:p>
        </w:tc>
        <w:tc>
          <w:tcPr>
            <w:tcW w:w="1728" w:type="dxa"/>
            <w:tcBorders>
              <w:top w:val="nil"/>
              <w:left w:val="nil"/>
              <w:bottom w:val="single" w:sz="4" w:space="0" w:color="auto"/>
              <w:right w:val="single" w:sz="4" w:space="0" w:color="auto"/>
            </w:tcBorders>
          </w:tcPr>
          <w:p w:rsidR="00901A1C" w:rsidRPr="00FE1E09" w:rsidRDefault="00901A1C" w:rsidP="00901A1C">
            <w:pPr>
              <w:jc w:val="center"/>
              <w:rPr>
                <w:rFonts w:asciiTheme="minorHAnsi" w:hAnsiTheme="minorHAnsi" w:cs="Calibri"/>
                <w:color w:val="000000"/>
              </w:rPr>
            </w:pPr>
          </w:p>
        </w:tc>
      </w:tr>
      <w:tr w:rsidR="00901A1C" w:rsidRPr="00901A1C" w:rsidTr="00901A1C">
        <w:trPr>
          <w:trHeight w:val="315"/>
        </w:trPr>
        <w:tc>
          <w:tcPr>
            <w:tcW w:w="5415" w:type="dxa"/>
            <w:tcBorders>
              <w:top w:val="nil"/>
              <w:left w:val="single" w:sz="4" w:space="0" w:color="auto"/>
              <w:bottom w:val="single" w:sz="4" w:space="0" w:color="auto"/>
              <w:right w:val="single" w:sz="4" w:space="0" w:color="auto"/>
            </w:tcBorders>
            <w:shd w:val="clear" w:color="auto" w:fill="auto"/>
            <w:vAlign w:val="center"/>
            <w:hideMark/>
          </w:tcPr>
          <w:p w:rsidR="00901A1C" w:rsidRPr="00901A1C" w:rsidRDefault="00901A1C" w:rsidP="00901A1C">
            <w:pPr>
              <w:rPr>
                <w:rFonts w:asciiTheme="minorHAnsi" w:hAnsiTheme="minorHAnsi" w:cs="Calibri"/>
                <w:color w:val="000000"/>
              </w:rPr>
            </w:pPr>
            <w:r w:rsidRPr="00901A1C">
              <w:rPr>
                <w:rFonts w:asciiTheme="minorHAnsi" w:hAnsiTheme="minorHAnsi" w:cs="Calibri"/>
                <w:color w:val="000000"/>
                <w:sz w:val="22"/>
                <w:szCs w:val="22"/>
              </w:rPr>
              <w:t>2.  Enter -entering foster care during report period</w:t>
            </w:r>
          </w:p>
        </w:tc>
        <w:tc>
          <w:tcPr>
            <w:tcW w:w="990" w:type="dxa"/>
            <w:tcBorders>
              <w:top w:val="nil"/>
              <w:left w:val="nil"/>
              <w:bottom w:val="single" w:sz="4" w:space="0" w:color="auto"/>
              <w:right w:val="single" w:sz="4" w:space="0" w:color="auto"/>
            </w:tcBorders>
            <w:shd w:val="clear" w:color="auto" w:fill="auto"/>
            <w:vAlign w:val="center"/>
            <w:hideMark/>
          </w:tcPr>
          <w:p w:rsidR="00901A1C" w:rsidRPr="00901A1C" w:rsidRDefault="00901A1C" w:rsidP="00901A1C">
            <w:pPr>
              <w:jc w:val="right"/>
              <w:rPr>
                <w:rFonts w:asciiTheme="minorHAnsi" w:hAnsiTheme="minorHAnsi" w:cs="Calibri"/>
                <w:color w:val="000000"/>
              </w:rPr>
            </w:pPr>
            <w:r w:rsidRPr="00901A1C">
              <w:rPr>
                <w:rFonts w:asciiTheme="minorHAnsi" w:hAnsiTheme="minorHAnsi" w:cs="Calibri"/>
                <w:color w:val="000000"/>
                <w:sz w:val="22"/>
                <w:szCs w:val="22"/>
              </w:rPr>
              <w:t>510</w:t>
            </w:r>
          </w:p>
        </w:tc>
        <w:tc>
          <w:tcPr>
            <w:tcW w:w="1350" w:type="dxa"/>
            <w:tcBorders>
              <w:top w:val="nil"/>
              <w:left w:val="nil"/>
              <w:bottom w:val="single" w:sz="4" w:space="0" w:color="auto"/>
              <w:right w:val="single" w:sz="4" w:space="0" w:color="auto"/>
            </w:tcBorders>
          </w:tcPr>
          <w:p w:rsidR="00901A1C" w:rsidRPr="00901A1C" w:rsidRDefault="00901A1C" w:rsidP="00901A1C">
            <w:pPr>
              <w:jc w:val="center"/>
              <w:rPr>
                <w:rFonts w:asciiTheme="minorHAnsi" w:hAnsiTheme="minorHAnsi" w:cs="Calibri"/>
                <w:color w:val="000000"/>
              </w:rPr>
            </w:pPr>
          </w:p>
        </w:tc>
        <w:tc>
          <w:tcPr>
            <w:tcW w:w="1728" w:type="dxa"/>
            <w:tcBorders>
              <w:top w:val="nil"/>
              <w:left w:val="nil"/>
              <w:bottom w:val="single" w:sz="4" w:space="0" w:color="auto"/>
              <w:right w:val="single" w:sz="4" w:space="0" w:color="auto"/>
            </w:tcBorders>
          </w:tcPr>
          <w:p w:rsidR="00901A1C" w:rsidRPr="00FE1E09" w:rsidRDefault="00901A1C" w:rsidP="00901A1C">
            <w:pPr>
              <w:jc w:val="center"/>
              <w:rPr>
                <w:rFonts w:asciiTheme="minorHAnsi" w:hAnsiTheme="minorHAnsi" w:cs="Calibri"/>
                <w:color w:val="000000"/>
              </w:rPr>
            </w:pPr>
          </w:p>
        </w:tc>
      </w:tr>
      <w:tr w:rsidR="00901A1C" w:rsidRPr="00901A1C" w:rsidTr="00901A1C">
        <w:trPr>
          <w:trHeight w:val="315"/>
        </w:trPr>
        <w:tc>
          <w:tcPr>
            <w:tcW w:w="5415" w:type="dxa"/>
            <w:tcBorders>
              <w:top w:val="nil"/>
              <w:left w:val="single" w:sz="4" w:space="0" w:color="auto"/>
              <w:bottom w:val="single" w:sz="4" w:space="0" w:color="auto"/>
              <w:right w:val="single" w:sz="4" w:space="0" w:color="auto"/>
            </w:tcBorders>
            <w:shd w:val="clear" w:color="auto" w:fill="auto"/>
            <w:vAlign w:val="center"/>
            <w:hideMark/>
          </w:tcPr>
          <w:p w:rsidR="00901A1C" w:rsidRPr="00901A1C" w:rsidRDefault="00901A1C" w:rsidP="00947B71">
            <w:pPr>
              <w:ind w:firstLineChars="200" w:firstLine="440"/>
              <w:outlineLvl w:val="0"/>
              <w:rPr>
                <w:rFonts w:asciiTheme="minorHAnsi" w:hAnsiTheme="minorHAnsi" w:cs="Calibri"/>
                <w:color w:val="000000"/>
              </w:rPr>
            </w:pPr>
            <w:r w:rsidRPr="00901A1C">
              <w:rPr>
                <w:rFonts w:asciiTheme="minorHAnsi" w:hAnsiTheme="minorHAnsi" w:cs="Calibri"/>
                <w:color w:val="000000"/>
                <w:sz w:val="22"/>
                <w:szCs w:val="22"/>
              </w:rPr>
              <w:t xml:space="preserve">a.  From In-Home (Intact) </w:t>
            </w:r>
          </w:p>
        </w:tc>
        <w:tc>
          <w:tcPr>
            <w:tcW w:w="990" w:type="dxa"/>
            <w:tcBorders>
              <w:top w:val="nil"/>
              <w:left w:val="nil"/>
              <w:bottom w:val="single" w:sz="4" w:space="0" w:color="auto"/>
              <w:right w:val="single" w:sz="4" w:space="0" w:color="auto"/>
            </w:tcBorders>
            <w:shd w:val="clear" w:color="000000" w:fill="B1A0C7"/>
            <w:noWrap/>
            <w:vAlign w:val="bottom"/>
            <w:hideMark/>
          </w:tcPr>
          <w:p w:rsidR="00901A1C" w:rsidRPr="00901A1C" w:rsidRDefault="00901A1C" w:rsidP="00901A1C">
            <w:pPr>
              <w:jc w:val="right"/>
              <w:outlineLvl w:val="0"/>
              <w:rPr>
                <w:rFonts w:asciiTheme="minorHAnsi" w:hAnsiTheme="minorHAnsi" w:cs="Calibri"/>
                <w:color w:val="000000"/>
              </w:rPr>
            </w:pPr>
            <w:r w:rsidRPr="00901A1C">
              <w:rPr>
                <w:rFonts w:asciiTheme="minorHAnsi" w:hAnsiTheme="minorHAnsi" w:cs="Calibri"/>
                <w:color w:val="000000"/>
                <w:sz w:val="22"/>
                <w:szCs w:val="22"/>
              </w:rPr>
              <w:t>110</w:t>
            </w:r>
          </w:p>
        </w:tc>
        <w:tc>
          <w:tcPr>
            <w:tcW w:w="1350" w:type="dxa"/>
            <w:tcBorders>
              <w:top w:val="nil"/>
              <w:left w:val="nil"/>
              <w:bottom w:val="single" w:sz="4" w:space="0" w:color="auto"/>
              <w:right w:val="single" w:sz="4" w:space="0" w:color="auto"/>
            </w:tcBorders>
            <w:shd w:val="clear" w:color="000000" w:fill="B1A0C7"/>
          </w:tcPr>
          <w:p w:rsidR="00901A1C" w:rsidRPr="00901A1C" w:rsidRDefault="00901A1C" w:rsidP="00901A1C">
            <w:pPr>
              <w:jc w:val="center"/>
              <w:outlineLvl w:val="0"/>
              <w:rPr>
                <w:rFonts w:asciiTheme="minorHAnsi" w:hAnsiTheme="minorHAnsi" w:cs="Calibri"/>
                <w:color w:val="000000"/>
              </w:rPr>
            </w:pPr>
            <w:r w:rsidRPr="00901A1C">
              <w:rPr>
                <w:rFonts w:asciiTheme="minorHAnsi" w:hAnsiTheme="minorHAnsi" w:cs="Calibri"/>
                <w:color w:val="000000"/>
                <w:sz w:val="22"/>
                <w:szCs w:val="22"/>
              </w:rPr>
              <w:t xml:space="preserve">B   </w:t>
            </w:r>
          </w:p>
        </w:tc>
        <w:tc>
          <w:tcPr>
            <w:tcW w:w="1728" w:type="dxa"/>
            <w:tcBorders>
              <w:top w:val="nil"/>
              <w:left w:val="nil"/>
              <w:bottom w:val="single" w:sz="4" w:space="0" w:color="auto"/>
              <w:right w:val="single" w:sz="4" w:space="0" w:color="auto"/>
            </w:tcBorders>
            <w:shd w:val="clear" w:color="000000" w:fill="B1A0C7"/>
          </w:tcPr>
          <w:p w:rsidR="00901A1C" w:rsidRPr="00FE1E09" w:rsidRDefault="00901A1C" w:rsidP="00901A1C">
            <w:pPr>
              <w:jc w:val="center"/>
              <w:outlineLvl w:val="0"/>
              <w:rPr>
                <w:rFonts w:asciiTheme="minorHAnsi" w:hAnsiTheme="minorHAnsi" w:cs="Calibri"/>
                <w:color w:val="000000"/>
              </w:rPr>
            </w:pPr>
          </w:p>
        </w:tc>
      </w:tr>
      <w:tr w:rsidR="00901A1C" w:rsidRPr="00901A1C" w:rsidTr="00901A1C">
        <w:trPr>
          <w:trHeight w:val="315"/>
        </w:trPr>
        <w:tc>
          <w:tcPr>
            <w:tcW w:w="5415" w:type="dxa"/>
            <w:tcBorders>
              <w:top w:val="nil"/>
              <w:left w:val="single" w:sz="4" w:space="0" w:color="auto"/>
              <w:bottom w:val="single" w:sz="4" w:space="0" w:color="auto"/>
              <w:right w:val="single" w:sz="4" w:space="0" w:color="auto"/>
            </w:tcBorders>
            <w:shd w:val="clear" w:color="auto" w:fill="auto"/>
            <w:vAlign w:val="center"/>
            <w:hideMark/>
          </w:tcPr>
          <w:p w:rsidR="00901A1C" w:rsidRPr="00901A1C" w:rsidRDefault="00901A1C" w:rsidP="00947B71">
            <w:pPr>
              <w:ind w:firstLineChars="200" w:firstLine="440"/>
              <w:outlineLvl w:val="0"/>
              <w:rPr>
                <w:rFonts w:asciiTheme="minorHAnsi" w:hAnsiTheme="minorHAnsi" w:cs="Calibri"/>
                <w:color w:val="000000"/>
              </w:rPr>
            </w:pPr>
            <w:r w:rsidRPr="00901A1C">
              <w:rPr>
                <w:rFonts w:asciiTheme="minorHAnsi" w:hAnsiTheme="minorHAnsi" w:cs="Calibri"/>
                <w:color w:val="000000"/>
                <w:sz w:val="22"/>
                <w:szCs w:val="22"/>
              </w:rPr>
              <w:t xml:space="preserve">b.  Direct foster care (new or re-entry) </w:t>
            </w:r>
          </w:p>
        </w:tc>
        <w:tc>
          <w:tcPr>
            <w:tcW w:w="990" w:type="dxa"/>
            <w:tcBorders>
              <w:top w:val="nil"/>
              <w:left w:val="nil"/>
              <w:bottom w:val="single" w:sz="4" w:space="0" w:color="auto"/>
              <w:right w:val="single" w:sz="4" w:space="0" w:color="auto"/>
            </w:tcBorders>
            <w:shd w:val="clear" w:color="000000" w:fill="FFFF00"/>
            <w:noWrap/>
            <w:vAlign w:val="bottom"/>
            <w:hideMark/>
          </w:tcPr>
          <w:p w:rsidR="00901A1C" w:rsidRPr="00901A1C" w:rsidRDefault="00901A1C" w:rsidP="00901A1C">
            <w:pPr>
              <w:jc w:val="right"/>
              <w:outlineLvl w:val="0"/>
              <w:rPr>
                <w:rFonts w:asciiTheme="minorHAnsi" w:hAnsiTheme="minorHAnsi" w:cs="Calibri"/>
                <w:color w:val="000000"/>
              </w:rPr>
            </w:pPr>
            <w:r w:rsidRPr="00901A1C">
              <w:rPr>
                <w:rFonts w:asciiTheme="minorHAnsi" w:hAnsiTheme="minorHAnsi" w:cs="Calibri"/>
                <w:color w:val="000000"/>
                <w:sz w:val="22"/>
                <w:szCs w:val="22"/>
              </w:rPr>
              <w:t>400</w:t>
            </w:r>
          </w:p>
        </w:tc>
        <w:tc>
          <w:tcPr>
            <w:tcW w:w="1350" w:type="dxa"/>
            <w:tcBorders>
              <w:top w:val="nil"/>
              <w:left w:val="nil"/>
              <w:bottom w:val="single" w:sz="4" w:space="0" w:color="auto"/>
              <w:right w:val="single" w:sz="4" w:space="0" w:color="auto"/>
            </w:tcBorders>
            <w:shd w:val="clear" w:color="000000" w:fill="FFFF00"/>
          </w:tcPr>
          <w:p w:rsidR="00901A1C" w:rsidRPr="00901A1C" w:rsidRDefault="00901A1C" w:rsidP="00901A1C">
            <w:pPr>
              <w:jc w:val="center"/>
              <w:outlineLvl w:val="0"/>
              <w:rPr>
                <w:rFonts w:asciiTheme="minorHAnsi" w:hAnsiTheme="minorHAnsi" w:cs="Calibri"/>
                <w:color w:val="000000"/>
              </w:rPr>
            </w:pPr>
            <w:r w:rsidRPr="00901A1C">
              <w:rPr>
                <w:rFonts w:asciiTheme="minorHAnsi" w:hAnsiTheme="minorHAnsi" w:cs="Calibri"/>
                <w:color w:val="000000"/>
                <w:sz w:val="22"/>
                <w:szCs w:val="22"/>
              </w:rPr>
              <w:t>C</w:t>
            </w:r>
          </w:p>
        </w:tc>
        <w:tc>
          <w:tcPr>
            <w:tcW w:w="1728" w:type="dxa"/>
            <w:tcBorders>
              <w:top w:val="nil"/>
              <w:left w:val="nil"/>
              <w:bottom w:val="single" w:sz="4" w:space="0" w:color="auto"/>
              <w:right w:val="single" w:sz="4" w:space="0" w:color="auto"/>
            </w:tcBorders>
            <w:shd w:val="clear" w:color="000000" w:fill="FFFF00"/>
          </w:tcPr>
          <w:p w:rsidR="00901A1C" w:rsidRPr="00FE1E09" w:rsidRDefault="00901A1C" w:rsidP="00901A1C">
            <w:pPr>
              <w:jc w:val="center"/>
              <w:outlineLvl w:val="0"/>
              <w:rPr>
                <w:rFonts w:asciiTheme="minorHAnsi" w:hAnsiTheme="minorHAnsi" w:cs="Calibri"/>
                <w:color w:val="000000"/>
              </w:rPr>
            </w:pPr>
          </w:p>
        </w:tc>
      </w:tr>
      <w:tr w:rsidR="00901A1C" w:rsidRPr="00901A1C" w:rsidTr="00901A1C">
        <w:trPr>
          <w:trHeight w:val="315"/>
        </w:trPr>
        <w:tc>
          <w:tcPr>
            <w:tcW w:w="5415" w:type="dxa"/>
            <w:tcBorders>
              <w:top w:val="nil"/>
              <w:left w:val="single" w:sz="4" w:space="0" w:color="auto"/>
              <w:bottom w:val="single" w:sz="4" w:space="0" w:color="auto"/>
              <w:right w:val="single" w:sz="4" w:space="0" w:color="auto"/>
            </w:tcBorders>
            <w:shd w:val="clear" w:color="auto" w:fill="auto"/>
            <w:vAlign w:val="center"/>
            <w:hideMark/>
          </w:tcPr>
          <w:p w:rsidR="00901A1C" w:rsidRPr="00901A1C" w:rsidRDefault="00901A1C" w:rsidP="00901A1C">
            <w:pPr>
              <w:rPr>
                <w:rFonts w:asciiTheme="minorHAnsi" w:hAnsiTheme="minorHAnsi" w:cs="Calibri"/>
                <w:color w:val="000000"/>
              </w:rPr>
            </w:pPr>
            <w:r w:rsidRPr="00901A1C">
              <w:rPr>
                <w:rFonts w:asciiTheme="minorHAnsi" w:hAnsiTheme="minorHAnsi" w:cs="Calibri"/>
                <w:color w:val="000000"/>
                <w:sz w:val="22"/>
                <w:szCs w:val="22"/>
              </w:rPr>
              <w:t>3.  Foster Care during period (adds 1 and 2 above)</w:t>
            </w:r>
          </w:p>
        </w:tc>
        <w:tc>
          <w:tcPr>
            <w:tcW w:w="990" w:type="dxa"/>
            <w:tcBorders>
              <w:top w:val="nil"/>
              <w:left w:val="nil"/>
              <w:bottom w:val="single" w:sz="4" w:space="0" w:color="auto"/>
              <w:right w:val="single" w:sz="4" w:space="0" w:color="auto"/>
            </w:tcBorders>
            <w:shd w:val="clear" w:color="auto" w:fill="auto"/>
            <w:vAlign w:val="center"/>
            <w:hideMark/>
          </w:tcPr>
          <w:p w:rsidR="00901A1C" w:rsidRPr="00901A1C" w:rsidRDefault="00901A1C" w:rsidP="00901A1C">
            <w:pPr>
              <w:jc w:val="right"/>
              <w:rPr>
                <w:rFonts w:asciiTheme="minorHAnsi" w:hAnsiTheme="minorHAnsi" w:cs="Calibri"/>
                <w:color w:val="000000"/>
              </w:rPr>
            </w:pPr>
            <w:r w:rsidRPr="00901A1C">
              <w:rPr>
                <w:rFonts w:asciiTheme="minorHAnsi" w:hAnsiTheme="minorHAnsi" w:cs="Calibri"/>
                <w:color w:val="000000"/>
                <w:sz w:val="22"/>
                <w:szCs w:val="22"/>
              </w:rPr>
              <w:t>11,033</w:t>
            </w:r>
          </w:p>
        </w:tc>
        <w:tc>
          <w:tcPr>
            <w:tcW w:w="1350" w:type="dxa"/>
            <w:tcBorders>
              <w:top w:val="nil"/>
              <w:left w:val="nil"/>
              <w:bottom w:val="single" w:sz="4" w:space="0" w:color="auto"/>
              <w:right w:val="single" w:sz="4" w:space="0" w:color="auto"/>
            </w:tcBorders>
          </w:tcPr>
          <w:p w:rsidR="00901A1C" w:rsidRPr="00901A1C" w:rsidRDefault="00901A1C" w:rsidP="00901A1C">
            <w:pPr>
              <w:jc w:val="center"/>
              <w:rPr>
                <w:rFonts w:asciiTheme="minorHAnsi" w:hAnsiTheme="minorHAnsi" w:cs="Calibri"/>
                <w:color w:val="000000"/>
              </w:rPr>
            </w:pPr>
          </w:p>
        </w:tc>
        <w:tc>
          <w:tcPr>
            <w:tcW w:w="1728" w:type="dxa"/>
            <w:tcBorders>
              <w:top w:val="nil"/>
              <w:left w:val="nil"/>
              <w:bottom w:val="single" w:sz="4" w:space="0" w:color="auto"/>
              <w:right w:val="single" w:sz="4" w:space="0" w:color="auto"/>
            </w:tcBorders>
          </w:tcPr>
          <w:p w:rsidR="00901A1C" w:rsidRPr="00FE1E09" w:rsidRDefault="00901A1C" w:rsidP="00901A1C">
            <w:pPr>
              <w:jc w:val="center"/>
              <w:rPr>
                <w:rFonts w:asciiTheme="minorHAnsi" w:hAnsiTheme="minorHAnsi" w:cs="Calibri"/>
                <w:color w:val="000000"/>
              </w:rPr>
            </w:pPr>
          </w:p>
        </w:tc>
      </w:tr>
      <w:tr w:rsidR="00901A1C" w:rsidRPr="00901A1C" w:rsidTr="00901A1C">
        <w:trPr>
          <w:trHeight w:val="315"/>
        </w:trPr>
        <w:tc>
          <w:tcPr>
            <w:tcW w:w="5415" w:type="dxa"/>
            <w:tcBorders>
              <w:top w:val="nil"/>
              <w:left w:val="single" w:sz="4" w:space="0" w:color="auto"/>
              <w:bottom w:val="single" w:sz="4" w:space="0" w:color="auto"/>
              <w:right w:val="single" w:sz="4" w:space="0" w:color="auto"/>
            </w:tcBorders>
            <w:shd w:val="clear" w:color="auto" w:fill="auto"/>
            <w:vAlign w:val="center"/>
            <w:hideMark/>
          </w:tcPr>
          <w:p w:rsidR="00901A1C" w:rsidRPr="00901A1C" w:rsidRDefault="00901A1C" w:rsidP="00901A1C">
            <w:pPr>
              <w:rPr>
                <w:rFonts w:asciiTheme="minorHAnsi" w:hAnsiTheme="minorHAnsi" w:cs="Calibri"/>
                <w:color w:val="000000"/>
              </w:rPr>
            </w:pPr>
            <w:r w:rsidRPr="00901A1C">
              <w:rPr>
                <w:rFonts w:asciiTheme="minorHAnsi" w:hAnsiTheme="minorHAnsi" w:cs="Calibri"/>
                <w:color w:val="000000"/>
                <w:sz w:val="22"/>
                <w:szCs w:val="22"/>
              </w:rPr>
              <w:t>4.  Exit - exiting foster care during report period</w:t>
            </w:r>
          </w:p>
        </w:tc>
        <w:tc>
          <w:tcPr>
            <w:tcW w:w="990" w:type="dxa"/>
            <w:tcBorders>
              <w:top w:val="nil"/>
              <w:left w:val="nil"/>
              <w:bottom w:val="single" w:sz="4" w:space="0" w:color="auto"/>
              <w:right w:val="single" w:sz="4" w:space="0" w:color="auto"/>
            </w:tcBorders>
            <w:shd w:val="clear" w:color="auto" w:fill="auto"/>
            <w:vAlign w:val="center"/>
            <w:hideMark/>
          </w:tcPr>
          <w:p w:rsidR="00901A1C" w:rsidRPr="00901A1C" w:rsidRDefault="00294BDC" w:rsidP="00901A1C">
            <w:pPr>
              <w:jc w:val="right"/>
              <w:rPr>
                <w:rFonts w:asciiTheme="minorHAnsi" w:hAnsiTheme="minorHAnsi" w:cs="Calibri"/>
                <w:color w:val="000000"/>
              </w:rPr>
            </w:pPr>
            <w:r>
              <w:rPr>
                <w:rFonts w:asciiTheme="minorHAnsi" w:hAnsiTheme="minorHAnsi" w:cs="Calibri"/>
                <w:color w:val="000000"/>
                <w:sz w:val="22"/>
                <w:szCs w:val="22"/>
              </w:rPr>
              <w:t>585</w:t>
            </w:r>
          </w:p>
        </w:tc>
        <w:tc>
          <w:tcPr>
            <w:tcW w:w="1350" w:type="dxa"/>
            <w:tcBorders>
              <w:top w:val="nil"/>
              <w:left w:val="nil"/>
              <w:bottom w:val="single" w:sz="4" w:space="0" w:color="auto"/>
              <w:right w:val="single" w:sz="4" w:space="0" w:color="auto"/>
            </w:tcBorders>
          </w:tcPr>
          <w:p w:rsidR="00901A1C" w:rsidRPr="00901A1C" w:rsidRDefault="00901A1C" w:rsidP="00901A1C">
            <w:pPr>
              <w:jc w:val="center"/>
              <w:rPr>
                <w:rFonts w:asciiTheme="minorHAnsi" w:hAnsiTheme="minorHAnsi" w:cs="Calibri"/>
                <w:color w:val="000000"/>
              </w:rPr>
            </w:pPr>
          </w:p>
        </w:tc>
        <w:tc>
          <w:tcPr>
            <w:tcW w:w="1728" w:type="dxa"/>
            <w:tcBorders>
              <w:top w:val="nil"/>
              <w:left w:val="nil"/>
              <w:bottom w:val="single" w:sz="4" w:space="0" w:color="auto"/>
              <w:right w:val="single" w:sz="4" w:space="0" w:color="auto"/>
            </w:tcBorders>
          </w:tcPr>
          <w:p w:rsidR="00901A1C" w:rsidRPr="00FE1E09" w:rsidRDefault="00901A1C" w:rsidP="00901A1C">
            <w:pPr>
              <w:jc w:val="center"/>
              <w:rPr>
                <w:rFonts w:asciiTheme="minorHAnsi" w:hAnsiTheme="minorHAnsi" w:cs="Calibri"/>
                <w:color w:val="000000"/>
              </w:rPr>
            </w:pPr>
          </w:p>
        </w:tc>
      </w:tr>
      <w:tr w:rsidR="00901A1C" w:rsidRPr="00901A1C" w:rsidTr="006F71CD">
        <w:trPr>
          <w:trHeight w:val="315"/>
        </w:trPr>
        <w:tc>
          <w:tcPr>
            <w:tcW w:w="5415" w:type="dxa"/>
            <w:tcBorders>
              <w:top w:val="nil"/>
              <w:left w:val="single" w:sz="4" w:space="0" w:color="auto"/>
              <w:bottom w:val="single" w:sz="4" w:space="0" w:color="auto"/>
              <w:right w:val="single" w:sz="4" w:space="0" w:color="auto"/>
            </w:tcBorders>
            <w:shd w:val="clear" w:color="auto" w:fill="auto"/>
            <w:vAlign w:val="center"/>
            <w:hideMark/>
          </w:tcPr>
          <w:p w:rsidR="00901A1C" w:rsidRPr="00901A1C" w:rsidRDefault="00901A1C" w:rsidP="00947B71">
            <w:pPr>
              <w:ind w:firstLineChars="200" w:firstLine="440"/>
              <w:outlineLvl w:val="0"/>
              <w:rPr>
                <w:rFonts w:asciiTheme="minorHAnsi" w:hAnsiTheme="minorHAnsi" w:cs="Calibri"/>
                <w:color w:val="000000"/>
              </w:rPr>
            </w:pPr>
            <w:r w:rsidRPr="00901A1C">
              <w:rPr>
                <w:rFonts w:asciiTheme="minorHAnsi" w:hAnsiTheme="minorHAnsi" w:cs="Calibri"/>
                <w:color w:val="000000"/>
                <w:sz w:val="22"/>
                <w:szCs w:val="22"/>
              </w:rPr>
              <w:t>a.  Intact - Discharged but began In-home (intact)</w:t>
            </w:r>
          </w:p>
        </w:tc>
        <w:tc>
          <w:tcPr>
            <w:tcW w:w="990" w:type="dxa"/>
            <w:tcBorders>
              <w:top w:val="nil"/>
              <w:left w:val="nil"/>
              <w:bottom w:val="single" w:sz="4" w:space="0" w:color="auto"/>
              <w:right w:val="single" w:sz="4" w:space="0" w:color="auto"/>
            </w:tcBorders>
            <w:shd w:val="clear" w:color="000000" w:fill="B8CCE4"/>
            <w:vAlign w:val="center"/>
            <w:hideMark/>
          </w:tcPr>
          <w:p w:rsidR="00901A1C" w:rsidRPr="00901A1C" w:rsidRDefault="00901A1C" w:rsidP="00901A1C">
            <w:pPr>
              <w:jc w:val="right"/>
              <w:outlineLvl w:val="0"/>
              <w:rPr>
                <w:rFonts w:asciiTheme="minorHAnsi" w:hAnsiTheme="minorHAnsi" w:cs="Calibri"/>
                <w:color w:val="000000"/>
              </w:rPr>
            </w:pPr>
            <w:r w:rsidRPr="00901A1C">
              <w:rPr>
                <w:rFonts w:asciiTheme="minorHAnsi" w:hAnsiTheme="minorHAnsi" w:cs="Calibri"/>
                <w:color w:val="000000"/>
                <w:sz w:val="22"/>
                <w:szCs w:val="22"/>
              </w:rPr>
              <w:t>82</w:t>
            </w:r>
          </w:p>
        </w:tc>
        <w:tc>
          <w:tcPr>
            <w:tcW w:w="1350" w:type="dxa"/>
            <w:tcBorders>
              <w:top w:val="nil"/>
              <w:left w:val="nil"/>
              <w:bottom w:val="single" w:sz="4" w:space="0" w:color="auto"/>
              <w:right w:val="single" w:sz="4" w:space="0" w:color="auto"/>
            </w:tcBorders>
            <w:shd w:val="clear" w:color="000000" w:fill="B8CCE4"/>
          </w:tcPr>
          <w:p w:rsidR="00901A1C" w:rsidRPr="00901A1C" w:rsidRDefault="00901A1C" w:rsidP="00901A1C">
            <w:pPr>
              <w:jc w:val="center"/>
              <w:outlineLvl w:val="0"/>
              <w:rPr>
                <w:rFonts w:asciiTheme="minorHAnsi" w:hAnsiTheme="minorHAnsi" w:cs="Calibri"/>
                <w:color w:val="000000"/>
              </w:rPr>
            </w:pPr>
            <w:r w:rsidRPr="00901A1C">
              <w:rPr>
                <w:rFonts w:asciiTheme="minorHAnsi" w:hAnsiTheme="minorHAnsi" w:cs="Calibri"/>
                <w:color w:val="000000"/>
                <w:sz w:val="22"/>
                <w:szCs w:val="22"/>
              </w:rPr>
              <w:t>D</w:t>
            </w:r>
          </w:p>
        </w:tc>
        <w:tc>
          <w:tcPr>
            <w:tcW w:w="1728" w:type="dxa"/>
            <w:tcBorders>
              <w:top w:val="nil"/>
              <w:left w:val="nil"/>
              <w:bottom w:val="single" w:sz="4" w:space="0" w:color="auto"/>
              <w:right w:val="single" w:sz="4" w:space="0" w:color="auto"/>
            </w:tcBorders>
            <w:shd w:val="clear" w:color="000000" w:fill="B8CCE4"/>
          </w:tcPr>
          <w:p w:rsidR="00901A1C" w:rsidRPr="00FE1E09" w:rsidRDefault="00901A1C" w:rsidP="00901A1C">
            <w:pPr>
              <w:jc w:val="center"/>
              <w:outlineLvl w:val="0"/>
              <w:rPr>
                <w:rFonts w:asciiTheme="minorHAnsi" w:hAnsiTheme="minorHAnsi" w:cs="Calibri"/>
                <w:color w:val="000000"/>
              </w:rPr>
            </w:pPr>
          </w:p>
        </w:tc>
      </w:tr>
      <w:tr w:rsidR="00901A1C" w:rsidRPr="00901A1C" w:rsidTr="006F71CD">
        <w:trPr>
          <w:trHeight w:val="315"/>
        </w:trPr>
        <w:tc>
          <w:tcPr>
            <w:tcW w:w="5415" w:type="dxa"/>
            <w:tcBorders>
              <w:top w:val="nil"/>
              <w:left w:val="single" w:sz="4" w:space="0" w:color="auto"/>
              <w:bottom w:val="single" w:sz="4" w:space="0" w:color="auto"/>
              <w:right w:val="single" w:sz="4" w:space="0" w:color="auto"/>
            </w:tcBorders>
            <w:shd w:val="clear" w:color="auto" w:fill="auto"/>
            <w:vAlign w:val="center"/>
            <w:hideMark/>
          </w:tcPr>
          <w:p w:rsidR="00901A1C" w:rsidRPr="00901A1C" w:rsidRDefault="00901A1C" w:rsidP="00947B71">
            <w:pPr>
              <w:ind w:firstLineChars="200" w:firstLine="440"/>
              <w:outlineLvl w:val="0"/>
              <w:rPr>
                <w:rFonts w:asciiTheme="minorHAnsi" w:hAnsiTheme="minorHAnsi" w:cs="Calibri"/>
                <w:color w:val="000000"/>
              </w:rPr>
            </w:pPr>
            <w:r w:rsidRPr="00901A1C">
              <w:rPr>
                <w:rFonts w:asciiTheme="minorHAnsi" w:hAnsiTheme="minorHAnsi" w:cs="Calibri"/>
                <w:color w:val="000000"/>
                <w:sz w:val="22"/>
                <w:szCs w:val="22"/>
              </w:rPr>
              <w:t xml:space="preserve">b.  Foster Care - Discharged case closed </w:t>
            </w:r>
          </w:p>
        </w:tc>
        <w:tc>
          <w:tcPr>
            <w:tcW w:w="990" w:type="dxa"/>
            <w:tcBorders>
              <w:top w:val="single" w:sz="4" w:space="0" w:color="auto"/>
              <w:left w:val="nil"/>
              <w:bottom w:val="single" w:sz="4" w:space="0" w:color="auto"/>
              <w:right w:val="single" w:sz="4" w:space="0" w:color="auto"/>
            </w:tcBorders>
            <w:shd w:val="clear" w:color="000000" w:fill="FBD4B4" w:themeFill="accent6" w:themeFillTint="66"/>
            <w:vAlign w:val="center"/>
            <w:hideMark/>
          </w:tcPr>
          <w:p w:rsidR="00901A1C" w:rsidRPr="00901A1C" w:rsidRDefault="00901A1C" w:rsidP="00901A1C">
            <w:pPr>
              <w:jc w:val="right"/>
              <w:outlineLvl w:val="0"/>
              <w:rPr>
                <w:rFonts w:asciiTheme="minorHAnsi" w:hAnsiTheme="minorHAnsi" w:cs="Calibri"/>
                <w:color w:val="000000"/>
              </w:rPr>
            </w:pPr>
            <w:r w:rsidRPr="00901A1C">
              <w:rPr>
                <w:rFonts w:asciiTheme="minorHAnsi" w:hAnsiTheme="minorHAnsi" w:cs="Calibri"/>
                <w:color w:val="000000"/>
                <w:sz w:val="22"/>
                <w:szCs w:val="22"/>
              </w:rPr>
              <w:t>503</w:t>
            </w:r>
          </w:p>
        </w:tc>
        <w:tc>
          <w:tcPr>
            <w:tcW w:w="1350" w:type="dxa"/>
            <w:tcBorders>
              <w:top w:val="single" w:sz="4" w:space="0" w:color="auto"/>
              <w:left w:val="nil"/>
              <w:bottom w:val="single" w:sz="4" w:space="0" w:color="auto"/>
              <w:right w:val="single" w:sz="4" w:space="0" w:color="auto"/>
            </w:tcBorders>
            <w:shd w:val="clear" w:color="000000" w:fill="FBD4B4" w:themeFill="accent6" w:themeFillTint="66"/>
          </w:tcPr>
          <w:p w:rsidR="00901A1C" w:rsidRPr="00901A1C" w:rsidRDefault="00901A1C" w:rsidP="00901A1C">
            <w:pPr>
              <w:jc w:val="center"/>
              <w:outlineLvl w:val="0"/>
              <w:rPr>
                <w:rFonts w:asciiTheme="minorHAnsi" w:hAnsiTheme="minorHAnsi" w:cs="Calibri"/>
                <w:color w:val="000000"/>
              </w:rPr>
            </w:pPr>
            <w:r w:rsidRPr="00901A1C">
              <w:rPr>
                <w:rFonts w:asciiTheme="minorHAnsi" w:hAnsiTheme="minorHAnsi" w:cs="Calibri"/>
                <w:color w:val="000000"/>
                <w:sz w:val="22"/>
                <w:szCs w:val="22"/>
              </w:rPr>
              <w:t>E</w:t>
            </w:r>
          </w:p>
        </w:tc>
        <w:tc>
          <w:tcPr>
            <w:tcW w:w="1728" w:type="dxa"/>
            <w:tcBorders>
              <w:top w:val="single" w:sz="4" w:space="0" w:color="auto"/>
              <w:left w:val="nil"/>
              <w:bottom w:val="single" w:sz="4" w:space="0" w:color="auto"/>
              <w:right w:val="single" w:sz="4" w:space="0" w:color="auto"/>
            </w:tcBorders>
            <w:shd w:val="clear" w:color="000000" w:fill="FBD4B4" w:themeFill="accent6" w:themeFillTint="66"/>
          </w:tcPr>
          <w:p w:rsidR="00901A1C" w:rsidRPr="00FE1E09" w:rsidRDefault="00FE1E09" w:rsidP="0019161E">
            <w:pPr>
              <w:jc w:val="center"/>
              <w:outlineLvl w:val="0"/>
              <w:rPr>
                <w:rFonts w:asciiTheme="minorHAnsi" w:hAnsiTheme="minorHAnsi" w:cs="Calibri"/>
                <w:color w:val="000000"/>
              </w:rPr>
            </w:pPr>
            <w:r w:rsidRPr="00FE1E09">
              <w:rPr>
                <w:rFonts w:asciiTheme="minorHAnsi" w:hAnsiTheme="minorHAnsi" w:cs="Calibri"/>
                <w:color w:val="000000"/>
                <w:sz w:val="22"/>
                <w:szCs w:val="22"/>
              </w:rPr>
              <w:t>4.A.2</w:t>
            </w:r>
            <w:r w:rsidR="0019161E">
              <w:rPr>
                <w:rFonts w:asciiTheme="minorHAnsi" w:hAnsiTheme="minorHAnsi" w:cs="Calibri"/>
                <w:color w:val="000000"/>
                <w:sz w:val="22"/>
                <w:szCs w:val="22"/>
              </w:rPr>
              <w:t>;</w:t>
            </w:r>
            <w:r w:rsidRPr="00FE1E09">
              <w:rPr>
                <w:rFonts w:asciiTheme="minorHAnsi" w:hAnsiTheme="minorHAnsi" w:cs="Calibri"/>
                <w:color w:val="000000"/>
                <w:sz w:val="22"/>
                <w:szCs w:val="22"/>
              </w:rPr>
              <w:t xml:space="preserve"> 6.A.2</w:t>
            </w:r>
          </w:p>
        </w:tc>
      </w:tr>
      <w:tr w:rsidR="00901A1C" w:rsidRPr="00901A1C" w:rsidTr="00901A1C">
        <w:trPr>
          <w:trHeight w:val="315"/>
        </w:trPr>
        <w:tc>
          <w:tcPr>
            <w:tcW w:w="5415" w:type="dxa"/>
            <w:tcBorders>
              <w:top w:val="nil"/>
              <w:left w:val="single" w:sz="4" w:space="0" w:color="auto"/>
              <w:bottom w:val="single" w:sz="4" w:space="0" w:color="auto"/>
              <w:right w:val="single" w:sz="4" w:space="0" w:color="auto"/>
            </w:tcBorders>
            <w:shd w:val="clear" w:color="auto" w:fill="auto"/>
            <w:vAlign w:val="center"/>
            <w:hideMark/>
          </w:tcPr>
          <w:p w:rsidR="00901A1C" w:rsidRPr="00901A1C" w:rsidRDefault="00901A1C" w:rsidP="00901A1C">
            <w:pPr>
              <w:rPr>
                <w:rFonts w:asciiTheme="minorHAnsi" w:hAnsiTheme="minorHAnsi" w:cs="Calibri"/>
                <w:color w:val="000000"/>
              </w:rPr>
            </w:pPr>
            <w:r w:rsidRPr="00901A1C">
              <w:rPr>
                <w:rFonts w:asciiTheme="minorHAnsi" w:hAnsiTheme="minorHAnsi" w:cs="Calibri"/>
                <w:color w:val="000000"/>
                <w:sz w:val="22"/>
                <w:szCs w:val="22"/>
              </w:rPr>
              <w:t>5.  Ending caseload</w:t>
            </w:r>
          </w:p>
        </w:tc>
        <w:tc>
          <w:tcPr>
            <w:tcW w:w="990" w:type="dxa"/>
            <w:tcBorders>
              <w:top w:val="nil"/>
              <w:left w:val="nil"/>
              <w:bottom w:val="single" w:sz="4" w:space="0" w:color="auto"/>
              <w:right w:val="single" w:sz="4" w:space="0" w:color="auto"/>
            </w:tcBorders>
            <w:shd w:val="clear" w:color="auto" w:fill="auto"/>
            <w:vAlign w:val="center"/>
            <w:hideMark/>
          </w:tcPr>
          <w:p w:rsidR="00901A1C" w:rsidRPr="00901A1C" w:rsidRDefault="00294BDC" w:rsidP="00901A1C">
            <w:pPr>
              <w:jc w:val="right"/>
              <w:rPr>
                <w:rFonts w:asciiTheme="minorHAnsi" w:hAnsiTheme="minorHAnsi" w:cs="Calibri"/>
                <w:color w:val="000000"/>
              </w:rPr>
            </w:pPr>
            <w:r>
              <w:rPr>
                <w:rFonts w:asciiTheme="minorHAnsi" w:hAnsiTheme="minorHAnsi" w:cs="Calibri"/>
                <w:color w:val="000000"/>
                <w:sz w:val="22"/>
                <w:szCs w:val="22"/>
              </w:rPr>
              <w:t>10,448</w:t>
            </w:r>
          </w:p>
        </w:tc>
        <w:tc>
          <w:tcPr>
            <w:tcW w:w="1350" w:type="dxa"/>
            <w:tcBorders>
              <w:top w:val="nil"/>
              <w:left w:val="nil"/>
              <w:bottom w:val="single" w:sz="4" w:space="0" w:color="auto"/>
              <w:right w:val="single" w:sz="4" w:space="0" w:color="auto"/>
            </w:tcBorders>
          </w:tcPr>
          <w:p w:rsidR="00901A1C" w:rsidRPr="00901A1C" w:rsidRDefault="003B6277" w:rsidP="00901A1C">
            <w:pPr>
              <w:jc w:val="center"/>
              <w:rPr>
                <w:rFonts w:asciiTheme="minorHAnsi" w:hAnsiTheme="minorHAnsi" w:cs="Calibri"/>
                <w:color w:val="000000"/>
              </w:rPr>
            </w:pPr>
            <w:r>
              <w:rPr>
                <w:rFonts w:asciiTheme="minorHAnsi" w:hAnsiTheme="minorHAnsi" w:cs="Calibri"/>
                <w:color w:val="000000"/>
                <w:sz w:val="22"/>
                <w:szCs w:val="22"/>
              </w:rPr>
              <w:t>O</w:t>
            </w:r>
          </w:p>
        </w:tc>
        <w:tc>
          <w:tcPr>
            <w:tcW w:w="1728" w:type="dxa"/>
            <w:tcBorders>
              <w:top w:val="nil"/>
              <w:left w:val="nil"/>
              <w:bottom w:val="single" w:sz="4" w:space="0" w:color="auto"/>
              <w:right w:val="single" w:sz="4" w:space="0" w:color="auto"/>
            </w:tcBorders>
          </w:tcPr>
          <w:p w:rsidR="00901A1C" w:rsidRPr="00FE1E09" w:rsidRDefault="00FE1E09" w:rsidP="00901A1C">
            <w:pPr>
              <w:jc w:val="center"/>
              <w:rPr>
                <w:rFonts w:asciiTheme="minorHAnsi" w:hAnsiTheme="minorHAnsi" w:cs="Calibri"/>
                <w:color w:val="000000"/>
              </w:rPr>
            </w:pPr>
            <w:r w:rsidRPr="00FE1E09">
              <w:rPr>
                <w:rFonts w:asciiTheme="minorHAnsi" w:hAnsiTheme="minorHAnsi" w:cs="Calibri"/>
                <w:color w:val="000000"/>
                <w:sz w:val="22"/>
                <w:szCs w:val="22"/>
              </w:rPr>
              <w:t>9.A.2</w:t>
            </w:r>
          </w:p>
        </w:tc>
      </w:tr>
      <w:tr w:rsidR="00901A1C" w:rsidRPr="00947B71" w:rsidTr="00947B71">
        <w:trPr>
          <w:trHeight w:val="161"/>
        </w:trPr>
        <w:tc>
          <w:tcPr>
            <w:tcW w:w="5415" w:type="dxa"/>
            <w:tcBorders>
              <w:top w:val="single" w:sz="4" w:space="0" w:color="auto"/>
              <w:bottom w:val="single" w:sz="4" w:space="0" w:color="auto"/>
            </w:tcBorders>
            <w:shd w:val="clear" w:color="auto" w:fill="auto"/>
            <w:noWrap/>
            <w:vAlign w:val="bottom"/>
            <w:hideMark/>
          </w:tcPr>
          <w:p w:rsidR="00901A1C" w:rsidRPr="00947B71" w:rsidRDefault="00901A1C" w:rsidP="00901A1C">
            <w:pPr>
              <w:rPr>
                <w:rFonts w:ascii="Calibri" w:hAnsi="Calibri" w:cs="Calibri"/>
                <w:color w:val="000000"/>
                <w:sz w:val="16"/>
                <w:szCs w:val="16"/>
              </w:rPr>
            </w:pPr>
            <w:r w:rsidRPr="00947B71">
              <w:rPr>
                <w:rFonts w:ascii="Calibri" w:hAnsi="Calibri" w:cs="Calibri"/>
                <w:color w:val="000000"/>
                <w:sz w:val="16"/>
                <w:szCs w:val="16"/>
              </w:rPr>
              <w:t> </w:t>
            </w:r>
          </w:p>
        </w:tc>
        <w:tc>
          <w:tcPr>
            <w:tcW w:w="990" w:type="dxa"/>
            <w:tcBorders>
              <w:top w:val="single" w:sz="4" w:space="0" w:color="auto"/>
              <w:bottom w:val="single" w:sz="4" w:space="0" w:color="auto"/>
            </w:tcBorders>
            <w:shd w:val="clear" w:color="auto" w:fill="auto"/>
            <w:noWrap/>
            <w:vAlign w:val="bottom"/>
            <w:hideMark/>
          </w:tcPr>
          <w:p w:rsidR="00901A1C" w:rsidRPr="00947B71" w:rsidRDefault="00901A1C" w:rsidP="00901A1C">
            <w:pPr>
              <w:rPr>
                <w:rFonts w:ascii="Calibri" w:hAnsi="Calibri" w:cs="Calibri"/>
                <w:color w:val="000000"/>
                <w:sz w:val="16"/>
                <w:szCs w:val="16"/>
              </w:rPr>
            </w:pPr>
            <w:r w:rsidRPr="00947B71">
              <w:rPr>
                <w:rFonts w:ascii="Calibri" w:hAnsi="Calibri" w:cs="Calibri"/>
                <w:color w:val="000000"/>
                <w:sz w:val="16"/>
                <w:szCs w:val="16"/>
              </w:rPr>
              <w:t> </w:t>
            </w:r>
          </w:p>
        </w:tc>
        <w:tc>
          <w:tcPr>
            <w:tcW w:w="1350" w:type="dxa"/>
            <w:tcBorders>
              <w:top w:val="single" w:sz="4" w:space="0" w:color="auto"/>
              <w:bottom w:val="single" w:sz="4" w:space="0" w:color="auto"/>
            </w:tcBorders>
          </w:tcPr>
          <w:p w:rsidR="00901A1C" w:rsidRPr="00947B71" w:rsidRDefault="00901A1C" w:rsidP="00901A1C">
            <w:pPr>
              <w:jc w:val="center"/>
              <w:rPr>
                <w:rFonts w:ascii="Calibri" w:hAnsi="Calibri" w:cs="Calibri"/>
                <w:color w:val="000000"/>
                <w:sz w:val="16"/>
                <w:szCs w:val="16"/>
              </w:rPr>
            </w:pPr>
          </w:p>
        </w:tc>
        <w:tc>
          <w:tcPr>
            <w:tcW w:w="1728" w:type="dxa"/>
            <w:tcBorders>
              <w:top w:val="single" w:sz="4" w:space="0" w:color="auto"/>
              <w:bottom w:val="single" w:sz="4" w:space="0" w:color="auto"/>
            </w:tcBorders>
          </w:tcPr>
          <w:p w:rsidR="00901A1C" w:rsidRPr="00FE1E09" w:rsidRDefault="00901A1C" w:rsidP="00901A1C">
            <w:pPr>
              <w:jc w:val="center"/>
              <w:rPr>
                <w:rFonts w:ascii="Calibri" w:hAnsi="Calibri" w:cs="Calibri"/>
                <w:color w:val="000000"/>
              </w:rPr>
            </w:pPr>
          </w:p>
        </w:tc>
      </w:tr>
      <w:tr w:rsidR="00901A1C" w:rsidRPr="00947B71" w:rsidTr="00901A1C">
        <w:trPr>
          <w:trHeight w:val="315"/>
        </w:trPr>
        <w:tc>
          <w:tcPr>
            <w:tcW w:w="5415" w:type="dxa"/>
            <w:tcBorders>
              <w:top w:val="nil"/>
              <w:left w:val="single" w:sz="4" w:space="0" w:color="auto"/>
              <w:bottom w:val="single" w:sz="4" w:space="0" w:color="auto"/>
              <w:right w:val="single" w:sz="4" w:space="0" w:color="auto"/>
            </w:tcBorders>
            <w:shd w:val="clear" w:color="000000" w:fill="C5D9F1"/>
            <w:noWrap/>
            <w:vAlign w:val="bottom"/>
            <w:hideMark/>
          </w:tcPr>
          <w:p w:rsidR="00901A1C" w:rsidRPr="00947B71" w:rsidRDefault="00901A1C" w:rsidP="00901A1C">
            <w:pPr>
              <w:rPr>
                <w:rFonts w:ascii="Calibri" w:hAnsi="Calibri" w:cs="Calibri"/>
                <w:color w:val="000000"/>
              </w:rPr>
            </w:pPr>
            <w:r w:rsidRPr="00947B71">
              <w:rPr>
                <w:rFonts w:ascii="Calibri" w:hAnsi="Calibri" w:cs="Calibri"/>
                <w:color w:val="000000"/>
                <w:sz w:val="22"/>
                <w:szCs w:val="22"/>
              </w:rPr>
              <w:t xml:space="preserve">In-Home Count (Intact) </w:t>
            </w:r>
          </w:p>
        </w:tc>
        <w:tc>
          <w:tcPr>
            <w:tcW w:w="990" w:type="dxa"/>
            <w:tcBorders>
              <w:top w:val="nil"/>
              <w:left w:val="nil"/>
              <w:bottom w:val="single" w:sz="4" w:space="0" w:color="auto"/>
              <w:right w:val="single" w:sz="4" w:space="0" w:color="auto"/>
            </w:tcBorders>
            <w:shd w:val="clear" w:color="auto" w:fill="auto"/>
            <w:noWrap/>
            <w:vAlign w:val="bottom"/>
            <w:hideMark/>
          </w:tcPr>
          <w:p w:rsidR="00901A1C" w:rsidRPr="00947B71" w:rsidRDefault="00901A1C" w:rsidP="00901A1C">
            <w:pPr>
              <w:jc w:val="center"/>
              <w:rPr>
                <w:rFonts w:ascii="Calibri" w:hAnsi="Calibri" w:cs="Calibri"/>
                <w:b/>
                <w:bCs/>
                <w:color w:val="000000"/>
              </w:rPr>
            </w:pPr>
            <w:r w:rsidRPr="00947B71">
              <w:rPr>
                <w:rFonts w:ascii="Calibri" w:hAnsi="Calibri" w:cs="Calibri"/>
                <w:b/>
                <w:bCs/>
                <w:color w:val="000000"/>
                <w:sz w:val="22"/>
                <w:szCs w:val="22"/>
              </w:rPr>
              <w:t>Jul-12</w:t>
            </w:r>
          </w:p>
        </w:tc>
        <w:tc>
          <w:tcPr>
            <w:tcW w:w="1350" w:type="dxa"/>
            <w:tcBorders>
              <w:top w:val="nil"/>
              <w:left w:val="nil"/>
              <w:bottom w:val="single" w:sz="4" w:space="0" w:color="auto"/>
              <w:right w:val="single" w:sz="4" w:space="0" w:color="auto"/>
            </w:tcBorders>
          </w:tcPr>
          <w:p w:rsidR="00901A1C" w:rsidRPr="00947B71" w:rsidRDefault="00901A1C" w:rsidP="00901A1C">
            <w:pPr>
              <w:jc w:val="center"/>
              <w:rPr>
                <w:rFonts w:ascii="Calibri" w:hAnsi="Calibri" w:cs="Calibri"/>
                <w:b/>
                <w:bCs/>
                <w:color w:val="000000"/>
              </w:rPr>
            </w:pPr>
          </w:p>
        </w:tc>
        <w:tc>
          <w:tcPr>
            <w:tcW w:w="1728" w:type="dxa"/>
            <w:tcBorders>
              <w:top w:val="nil"/>
              <w:left w:val="nil"/>
              <w:bottom w:val="single" w:sz="4" w:space="0" w:color="auto"/>
              <w:right w:val="single" w:sz="4" w:space="0" w:color="auto"/>
            </w:tcBorders>
          </w:tcPr>
          <w:p w:rsidR="00901A1C" w:rsidRPr="00FE1E09" w:rsidRDefault="00901A1C" w:rsidP="00901A1C">
            <w:pPr>
              <w:jc w:val="center"/>
              <w:rPr>
                <w:rFonts w:ascii="Calibri" w:hAnsi="Calibri" w:cs="Calibri"/>
                <w:b/>
                <w:bCs/>
                <w:color w:val="000000"/>
              </w:rPr>
            </w:pPr>
          </w:p>
        </w:tc>
      </w:tr>
      <w:tr w:rsidR="00901A1C" w:rsidRPr="00901A1C" w:rsidTr="00901A1C">
        <w:trPr>
          <w:trHeight w:val="360"/>
        </w:trPr>
        <w:tc>
          <w:tcPr>
            <w:tcW w:w="5415" w:type="dxa"/>
            <w:tcBorders>
              <w:top w:val="nil"/>
              <w:left w:val="single" w:sz="4" w:space="0" w:color="auto"/>
              <w:bottom w:val="single" w:sz="4" w:space="0" w:color="auto"/>
              <w:right w:val="single" w:sz="4" w:space="0" w:color="auto"/>
            </w:tcBorders>
            <w:shd w:val="clear" w:color="auto" w:fill="auto"/>
            <w:vAlign w:val="center"/>
            <w:hideMark/>
          </w:tcPr>
          <w:p w:rsidR="00901A1C" w:rsidRPr="00901A1C" w:rsidRDefault="00901A1C" w:rsidP="00901A1C">
            <w:pPr>
              <w:rPr>
                <w:rFonts w:asciiTheme="minorHAnsi" w:hAnsiTheme="minorHAnsi" w:cs="Calibri"/>
                <w:color w:val="000000"/>
              </w:rPr>
            </w:pPr>
            <w:r w:rsidRPr="00901A1C">
              <w:rPr>
                <w:rFonts w:asciiTheme="minorHAnsi" w:hAnsiTheme="minorHAnsi" w:cs="Calibri"/>
                <w:color w:val="000000"/>
                <w:sz w:val="22"/>
                <w:szCs w:val="22"/>
              </w:rPr>
              <w:t>1.  In-Home (Intact) 1</w:t>
            </w:r>
            <w:r w:rsidRPr="00901A1C">
              <w:rPr>
                <w:rFonts w:asciiTheme="minorHAnsi" w:hAnsiTheme="minorHAnsi" w:cs="Calibri"/>
                <w:color w:val="000000"/>
                <w:sz w:val="22"/>
                <w:szCs w:val="22"/>
                <w:vertAlign w:val="superscript"/>
              </w:rPr>
              <w:t>st</w:t>
            </w:r>
            <w:r w:rsidRPr="00901A1C">
              <w:rPr>
                <w:rFonts w:asciiTheme="minorHAnsi" w:hAnsiTheme="minorHAnsi" w:cs="Calibri"/>
                <w:color w:val="000000"/>
                <w:sz w:val="22"/>
                <w:szCs w:val="22"/>
              </w:rPr>
              <w:t xml:space="preserve"> day of month </w:t>
            </w:r>
          </w:p>
        </w:tc>
        <w:tc>
          <w:tcPr>
            <w:tcW w:w="990" w:type="dxa"/>
            <w:tcBorders>
              <w:top w:val="nil"/>
              <w:left w:val="nil"/>
              <w:bottom w:val="single" w:sz="4" w:space="0" w:color="auto"/>
              <w:right w:val="single" w:sz="4" w:space="0" w:color="auto"/>
            </w:tcBorders>
            <w:shd w:val="clear" w:color="000000" w:fill="FFC000"/>
            <w:noWrap/>
            <w:vAlign w:val="bottom"/>
            <w:hideMark/>
          </w:tcPr>
          <w:p w:rsidR="00901A1C" w:rsidRPr="00901A1C" w:rsidRDefault="00901A1C" w:rsidP="00901A1C">
            <w:pPr>
              <w:jc w:val="right"/>
              <w:rPr>
                <w:rFonts w:asciiTheme="minorHAnsi" w:hAnsiTheme="minorHAnsi" w:cs="Calibri"/>
                <w:color w:val="000000"/>
              </w:rPr>
            </w:pPr>
            <w:r w:rsidRPr="00901A1C">
              <w:rPr>
                <w:rFonts w:asciiTheme="minorHAnsi" w:hAnsiTheme="minorHAnsi" w:cs="Calibri"/>
                <w:color w:val="000000"/>
                <w:sz w:val="22"/>
                <w:szCs w:val="22"/>
              </w:rPr>
              <w:t>12,010</w:t>
            </w:r>
          </w:p>
        </w:tc>
        <w:tc>
          <w:tcPr>
            <w:tcW w:w="1350" w:type="dxa"/>
            <w:tcBorders>
              <w:top w:val="nil"/>
              <w:left w:val="nil"/>
              <w:bottom w:val="single" w:sz="4" w:space="0" w:color="auto"/>
              <w:right w:val="single" w:sz="4" w:space="0" w:color="auto"/>
            </w:tcBorders>
            <w:shd w:val="clear" w:color="000000" w:fill="FFC000"/>
          </w:tcPr>
          <w:p w:rsidR="00901A1C" w:rsidRPr="00901A1C" w:rsidRDefault="00901A1C" w:rsidP="00901A1C">
            <w:pPr>
              <w:jc w:val="center"/>
              <w:rPr>
                <w:rFonts w:asciiTheme="minorHAnsi" w:hAnsiTheme="minorHAnsi" w:cs="Calibri"/>
                <w:color w:val="000000"/>
              </w:rPr>
            </w:pPr>
            <w:r w:rsidRPr="00901A1C">
              <w:rPr>
                <w:rFonts w:asciiTheme="minorHAnsi" w:hAnsiTheme="minorHAnsi" w:cs="Calibri"/>
                <w:color w:val="000000"/>
                <w:sz w:val="22"/>
                <w:szCs w:val="22"/>
              </w:rPr>
              <w:t>F</w:t>
            </w:r>
          </w:p>
        </w:tc>
        <w:tc>
          <w:tcPr>
            <w:tcW w:w="1728" w:type="dxa"/>
            <w:tcBorders>
              <w:top w:val="nil"/>
              <w:left w:val="nil"/>
              <w:bottom w:val="single" w:sz="4" w:space="0" w:color="auto"/>
              <w:right w:val="single" w:sz="4" w:space="0" w:color="auto"/>
            </w:tcBorders>
            <w:shd w:val="clear" w:color="000000" w:fill="FFC000"/>
          </w:tcPr>
          <w:p w:rsidR="00901A1C" w:rsidRPr="00FE1E09" w:rsidRDefault="00901A1C" w:rsidP="00901A1C">
            <w:pPr>
              <w:jc w:val="center"/>
              <w:rPr>
                <w:rFonts w:asciiTheme="minorHAnsi" w:hAnsiTheme="minorHAnsi" w:cs="Calibri"/>
                <w:color w:val="000000"/>
              </w:rPr>
            </w:pPr>
          </w:p>
        </w:tc>
      </w:tr>
      <w:tr w:rsidR="00901A1C" w:rsidRPr="00901A1C" w:rsidTr="00901A1C">
        <w:trPr>
          <w:trHeight w:val="315"/>
        </w:trPr>
        <w:tc>
          <w:tcPr>
            <w:tcW w:w="5415" w:type="dxa"/>
            <w:tcBorders>
              <w:top w:val="nil"/>
              <w:left w:val="single" w:sz="4" w:space="0" w:color="auto"/>
              <w:bottom w:val="single" w:sz="4" w:space="0" w:color="auto"/>
              <w:right w:val="single" w:sz="4" w:space="0" w:color="auto"/>
            </w:tcBorders>
            <w:shd w:val="clear" w:color="auto" w:fill="auto"/>
            <w:vAlign w:val="center"/>
            <w:hideMark/>
          </w:tcPr>
          <w:p w:rsidR="00901A1C" w:rsidRPr="00901A1C" w:rsidRDefault="00901A1C" w:rsidP="00901A1C">
            <w:pPr>
              <w:rPr>
                <w:rFonts w:asciiTheme="minorHAnsi" w:hAnsiTheme="minorHAnsi" w:cs="Calibri"/>
                <w:color w:val="000000"/>
              </w:rPr>
            </w:pPr>
            <w:r w:rsidRPr="00901A1C">
              <w:rPr>
                <w:rFonts w:asciiTheme="minorHAnsi" w:hAnsiTheme="minorHAnsi" w:cs="Calibri"/>
                <w:color w:val="000000"/>
                <w:sz w:val="22"/>
                <w:szCs w:val="22"/>
              </w:rPr>
              <w:t>2.  Enter In-home status (Intact) during report period</w:t>
            </w:r>
          </w:p>
        </w:tc>
        <w:tc>
          <w:tcPr>
            <w:tcW w:w="990" w:type="dxa"/>
            <w:tcBorders>
              <w:top w:val="nil"/>
              <w:left w:val="nil"/>
              <w:bottom w:val="single" w:sz="4" w:space="0" w:color="auto"/>
              <w:right w:val="single" w:sz="4" w:space="0" w:color="auto"/>
            </w:tcBorders>
            <w:shd w:val="clear" w:color="auto" w:fill="auto"/>
            <w:vAlign w:val="center"/>
            <w:hideMark/>
          </w:tcPr>
          <w:p w:rsidR="00901A1C" w:rsidRPr="00901A1C" w:rsidRDefault="00901A1C" w:rsidP="00901A1C">
            <w:pPr>
              <w:jc w:val="right"/>
              <w:rPr>
                <w:rFonts w:asciiTheme="minorHAnsi" w:hAnsiTheme="minorHAnsi" w:cs="Calibri"/>
                <w:color w:val="000000"/>
              </w:rPr>
            </w:pPr>
            <w:r w:rsidRPr="00901A1C">
              <w:rPr>
                <w:rFonts w:asciiTheme="minorHAnsi" w:hAnsiTheme="minorHAnsi" w:cs="Calibri"/>
                <w:color w:val="000000"/>
                <w:sz w:val="22"/>
                <w:szCs w:val="22"/>
              </w:rPr>
              <w:t>512</w:t>
            </w:r>
          </w:p>
        </w:tc>
        <w:tc>
          <w:tcPr>
            <w:tcW w:w="1350" w:type="dxa"/>
            <w:tcBorders>
              <w:top w:val="nil"/>
              <w:left w:val="nil"/>
              <w:bottom w:val="single" w:sz="4" w:space="0" w:color="auto"/>
              <w:right w:val="single" w:sz="4" w:space="0" w:color="auto"/>
            </w:tcBorders>
          </w:tcPr>
          <w:p w:rsidR="00901A1C" w:rsidRPr="00901A1C" w:rsidRDefault="00901A1C" w:rsidP="00901A1C">
            <w:pPr>
              <w:jc w:val="center"/>
              <w:rPr>
                <w:rFonts w:asciiTheme="minorHAnsi" w:hAnsiTheme="minorHAnsi" w:cs="Calibri"/>
                <w:color w:val="000000"/>
              </w:rPr>
            </w:pPr>
          </w:p>
        </w:tc>
        <w:tc>
          <w:tcPr>
            <w:tcW w:w="1728" w:type="dxa"/>
            <w:tcBorders>
              <w:top w:val="nil"/>
              <w:left w:val="nil"/>
              <w:bottom w:val="single" w:sz="4" w:space="0" w:color="auto"/>
              <w:right w:val="single" w:sz="4" w:space="0" w:color="auto"/>
            </w:tcBorders>
          </w:tcPr>
          <w:p w:rsidR="00901A1C" w:rsidRPr="00FE1E09" w:rsidRDefault="00901A1C" w:rsidP="00901A1C">
            <w:pPr>
              <w:jc w:val="center"/>
              <w:rPr>
                <w:rFonts w:asciiTheme="minorHAnsi" w:hAnsiTheme="minorHAnsi" w:cs="Calibri"/>
                <w:color w:val="000000"/>
              </w:rPr>
            </w:pPr>
          </w:p>
        </w:tc>
      </w:tr>
      <w:tr w:rsidR="00901A1C" w:rsidRPr="00901A1C" w:rsidTr="00901A1C">
        <w:trPr>
          <w:trHeight w:val="315"/>
        </w:trPr>
        <w:tc>
          <w:tcPr>
            <w:tcW w:w="5415" w:type="dxa"/>
            <w:tcBorders>
              <w:top w:val="nil"/>
              <w:left w:val="single" w:sz="4" w:space="0" w:color="auto"/>
              <w:bottom w:val="single" w:sz="4" w:space="0" w:color="auto"/>
              <w:right w:val="single" w:sz="4" w:space="0" w:color="auto"/>
            </w:tcBorders>
            <w:shd w:val="clear" w:color="auto" w:fill="auto"/>
            <w:vAlign w:val="center"/>
            <w:hideMark/>
          </w:tcPr>
          <w:p w:rsidR="00901A1C" w:rsidRPr="00FE1E09" w:rsidRDefault="00901A1C" w:rsidP="00E87A49">
            <w:pPr>
              <w:pStyle w:val="ListParagraph"/>
              <w:numPr>
                <w:ilvl w:val="0"/>
                <w:numId w:val="35"/>
              </w:numPr>
              <w:ind w:left="627" w:hanging="187"/>
              <w:outlineLvl w:val="0"/>
              <w:rPr>
                <w:rFonts w:asciiTheme="minorHAnsi" w:hAnsiTheme="minorHAnsi" w:cs="Calibri"/>
                <w:color w:val="000000"/>
              </w:rPr>
            </w:pPr>
            <w:r w:rsidRPr="00FE1E09">
              <w:rPr>
                <w:rFonts w:asciiTheme="minorHAnsi" w:hAnsiTheme="minorHAnsi" w:cs="Calibri"/>
                <w:color w:val="000000"/>
                <w:sz w:val="22"/>
                <w:szCs w:val="22"/>
              </w:rPr>
              <w:t xml:space="preserve">New entry </w:t>
            </w:r>
            <w:r w:rsidRPr="00E87A49">
              <w:rPr>
                <w:rFonts w:asciiTheme="minorHAnsi" w:hAnsiTheme="minorHAnsi" w:cs="Calibri"/>
                <w:color w:val="FF0000"/>
                <w:sz w:val="22"/>
                <w:szCs w:val="22"/>
              </w:rPr>
              <w:t>(</w:t>
            </w:r>
            <w:r w:rsidR="00E87A49" w:rsidRPr="00E87A49">
              <w:rPr>
                <w:rFonts w:asciiTheme="minorHAnsi" w:hAnsiTheme="minorHAnsi" w:cs="Calibri"/>
                <w:color w:val="FF0000"/>
                <w:sz w:val="22"/>
                <w:szCs w:val="22"/>
              </w:rPr>
              <w:t>by first time, or prior involvement</w:t>
            </w:r>
            <w:r w:rsidRPr="00E87A49">
              <w:rPr>
                <w:rFonts w:asciiTheme="minorHAnsi" w:hAnsiTheme="minorHAnsi" w:cs="Calibri"/>
                <w:color w:val="FF0000"/>
                <w:sz w:val="22"/>
                <w:szCs w:val="22"/>
              </w:rPr>
              <w:t>)</w:t>
            </w:r>
          </w:p>
        </w:tc>
        <w:tc>
          <w:tcPr>
            <w:tcW w:w="990" w:type="dxa"/>
            <w:tcBorders>
              <w:top w:val="nil"/>
              <w:left w:val="nil"/>
              <w:bottom w:val="single" w:sz="4" w:space="0" w:color="auto"/>
              <w:right w:val="single" w:sz="4" w:space="0" w:color="auto"/>
            </w:tcBorders>
            <w:shd w:val="clear" w:color="000000" w:fill="E6B8B7"/>
            <w:noWrap/>
            <w:vAlign w:val="bottom"/>
            <w:hideMark/>
          </w:tcPr>
          <w:p w:rsidR="00901A1C" w:rsidRPr="00901A1C" w:rsidRDefault="00294BDC" w:rsidP="00294BDC">
            <w:pPr>
              <w:jc w:val="right"/>
              <w:outlineLvl w:val="0"/>
              <w:rPr>
                <w:rFonts w:asciiTheme="minorHAnsi" w:hAnsiTheme="minorHAnsi" w:cs="Calibri"/>
                <w:color w:val="000000"/>
              </w:rPr>
            </w:pPr>
            <w:r w:rsidRPr="00901A1C">
              <w:rPr>
                <w:rFonts w:asciiTheme="minorHAnsi" w:hAnsiTheme="minorHAnsi" w:cs="Calibri"/>
                <w:color w:val="000000"/>
                <w:sz w:val="22"/>
                <w:szCs w:val="22"/>
              </w:rPr>
              <w:t>4</w:t>
            </w:r>
            <w:r>
              <w:rPr>
                <w:rFonts w:asciiTheme="minorHAnsi" w:hAnsiTheme="minorHAnsi" w:cs="Calibri"/>
                <w:color w:val="000000"/>
                <w:sz w:val="22"/>
                <w:szCs w:val="22"/>
              </w:rPr>
              <w:t>3</w:t>
            </w:r>
            <w:r w:rsidRPr="00901A1C">
              <w:rPr>
                <w:rFonts w:asciiTheme="minorHAnsi" w:hAnsiTheme="minorHAnsi" w:cs="Calibri"/>
                <w:color w:val="000000"/>
                <w:sz w:val="22"/>
                <w:szCs w:val="22"/>
              </w:rPr>
              <w:t>0</w:t>
            </w:r>
          </w:p>
        </w:tc>
        <w:tc>
          <w:tcPr>
            <w:tcW w:w="1350" w:type="dxa"/>
            <w:tcBorders>
              <w:top w:val="nil"/>
              <w:left w:val="nil"/>
              <w:bottom w:val="single" w:sz="4" w:space="0" w:color="auto"/>
              <w:right w:val="single" w:sz="4" w:space="0" w:color="auto"/>
            </w:tcBorders>
            <w:shd w:val="clear" w:color="000000" w:fill="E6B8B7"/>
          </w:tcPr>
          <w:p w:rsidR="00901A1C" w:rsidRPr="00901A1C" w:rsidRDefault="00901A1C" w:rsidP="0019161E">
            <w:pPr>
              <w:jc w:val="center"/>
              <w:outlineLvl w:val="0"/>
              <w:rPr>
                <w:rFonts w:asciiTheme="minorHAnsi" w:hAnsiTheme="minorHAnsi" w:cs="Calibri"/>
                <w:color w:val="000000"/>
              </w:rPr>
            </w:pPr>
            <w:r w:rsidRPr="00901A1C">
              <w:rPr>
                <w:rFonts w:asciiTheme="minorHAnsi" w:hAnsiTheme="minorHAnsi" w:cs="Calibri"/>
                <w:color w:val="000000"/>
                <w:sz w:val="22"/>
                <w:szCs w:val="22"/>
              </w:rPr>
              <w:t>G</w:t>
            </w:r>
          </w:p>
        </w:tc>
        <w:tc>
          <w:tcPr>
            <w:tcW w:w="1728" w:type="dxa"/>
            <w:tcBorders>
              <w:top w:val="nil"/>
              <w:left w:val="nil"/>
              <w:bottom w:val="single" w:sz="4" w:space="0" w:color="auto"/>
              <w:right w:val="single" w:sz="4" w:space="0" w:color="auto"/>
            </w:tcBorders>
            <w:shd w:val="clear" w:color="000000" w:fill="E6B8B7"/>
          </w:tcPr>
          <w:p w:rsidR="00901A1C" w:rsidRPr="00FE1E09" w:rsidRDefault="00901A1C" w:rsidP="00901A1C">
            <w:pPr>
              <w:jc w:val="center"/>
              <w:outlineLvl w:val="0"/>
              <w:rPr>
                <w:rFonts w:asciiTheme="minorHAnsi" w:hAnsiTheme="minorHAnsi" w:cs="Calibri"/>
                <w:color w:val="000000"/>
              </w:rPr>
            </w:pPr>
          </w:p>
        </w:tc>
      </w:tr>
      <w:tr w:rsidR="00901A1C" w:rsidRPr="00901A1C" w:rsidTr="00901A1C">
        <w:trPr>
          <w:trHeight w:val="315"/>
        </w:trPr>
        <w:tc>
          <w:tcPr>
            <w:tcW w:w="5415" w:type="dxa"/>
            <w:tcBorders>
              <w:top w:val="nil"/>
              <w:left w:val="single" w:sz="4" w:space="0" w:color="auto"/>
              <w:bottom w:val="single" w:sz="4" w:space="0" w:color="auto"/>
              <w:right w:val="single" w:sz="4" w:space="0" w:color="auto"/>
            </w:tcBorders>
            <w:shd w:val="clear" w:color="auto" w:fill="auto"/>
            <w:vAlign w:val="center"/>
            <w:hideMark/>
          </w:tcPr>
          <w:p w:rsidR="00901A1C" w:rsidRPr="00901A1C" w:rsidRDefault="00E87A49" w:rsidP="00947B71">
            <w:pPr>
              <w:ind w:firstLineChars="200" w:firstLine="440"/>
              <w:outlineLvl w:val="0"/>
              <w:rPr>
                <w:rFonts w:asciiTheme="minorHAnsi" w:hAnsiTheme="minorHAnsi" w:cs="Calibri"/>
                <w:color w:val="000000"/>
              </w:rPr>
            </w:pPr>
            <w:r>
              <w:rPr>
                <w:rFonts w:asciiTheme="minorHAnsi" w:hAnsiTheme="minorHAnsi" w:cs="Calibri"/>
                <w:color w:val="000000"/>
                <w:sz w:val="22"/>
                <w:szCs w:val="22"/>
              </w:rPr>
              <w:t>b</w:t>
            </w:r>
            <w:r w:rsidR="00901A1C" w:rsidRPr="00901A1C">
              <w:rPr>
                <w:rFonts w:asciiTheme="minorHAnsi" w:hAnsiTheme="minorHAnsi" w:cs="Calibri"/>
                <w:color w:val="000000"/>
                <w:sz w:val="22"/>
                <w:szCs w:val="22"/>
              </w:rPr>
              <w:t xml:space="preserve">.  From Foster Care </w:t>
            </w:r>
          </w:p>
        </w:tc>
        <w:tc>
          <w:tcPr>
            <w:tcW w:w="990" w:type="dxa"/>
            <w:tcBorders>
              <w:top w:val="nil"/>
              <w:left w:val="nil"/>
              <w:bottom w:val="single" w:sz="4" w:space="0" w:color="auto"/>
              <w:right w:val="single" w:sz="4" w:space="0" w:color="auto"/>
            </w:tcBorders>
            <w:shd w:val="clear" w:color="000000" w:fill="B8CCE4"/>
            <w:noWrap/>
            <w:vAlign w:val="bottom"/>
            <w:hideMark/>
          </w:tcPr>
          <w:p w:rsidR="00901A1C" w:rsidRPr="00901A1C" w:rsidRDefault="00901A1C" w:rsidP="00901A1C">
            <w:pPr>
              <w:jc w:val="right"/>
              <w:outlineLvl w:val="0"/>
              <w:rPr>
                <w:rFonts w:asciiTheme="minorHAnsi" w:hAnsiTheme="minorHAnsi" w:cs="Calibri"/>
                <w:color w:val="000000"/>
              </w:rPr>
            </w:pPr>
            <w:r w:rsidRPr="00901A1C">
              <w:rPr>
                <w:rFonts w:asciiTheme="minorHAnsi" w:hAnsiTheme="minorHAnsi" w:cs="Calibri"/>
                <w:color w:val="000000"/>
                <w:sz w:val="22"/>
                <w:szCs w:val="22"/>
              </w:rPr>
              <w:t>82</w:t>
            </w:r>
          </w:p>
        </w:tc>
        <w:tc>
          <w:tcPr>
            <w:tcW w:w="1350" w:type="dxa"/>
            <w:tcBorders>
              <w:top w:val="nil"/>
              <w:left w:val="nil"/>
              <w:bottom w:val="single" w:sz="4" w:space="0" w:color="auto"/>
              <w:right w:val="single" w:sz="4" w:space="0" w:color="auto"/>
            </w:tcBorders>
            <w:shd w:val="clear" w:color="000000" w:fill="B8CCE4"/>
          </w:tcPr>
          <w:p w:rsidR="00901A1C" w:rsidRPr="00901A1C" w:rsidRDefault="00901A1C" w:rsidP="00901A1C">
            <w:pPr>
              <w:jc w:val="center"/>
              <w:outlineLvl w:val="0"/>
              <w:rPr>
                <w:rFonts w:asciiTheme="minorHAnsi" w:hAnsiTheme="minorHAnsi" w:cs="Calibri"/>
                <w:color w:val="000000"/>
              </w:rPr>
            </w:pPr>
            <w:r w:rsidRPr="00901A1C">
              <w:rPr>
                <w:rFonts w:asciiTheme="minorHAnsi" w:hAnsiTheme="minorHAnsi" w:cs="Calibri"/>
                <w:color w:val="000000"/>
                <w:sz w:val="22"/>
                <w:szCs w:val="22"/>
              </w:rPr>
              <w:t>D</w:t>
            </w:r>
          </w:p>
        </w:tc>
        <w:tc>
          <w:tcPr>
            <w:tcW w:w="1728" w:type="dxa"/>
            <w:tcBorders>
              <w:top w:val="nil"/>
              <w:left w:val="nil"/>
              <w:bottom w:val="single" w:sz="4" w:space="0" w:color="auto"/>
              <w:right w:val="single" w:sz="4" w:space="0" w:color="auto"/>
            </w:tcBorders>
            <w:shd w:val="clear" w:color="000000" w:fill="B8CCE4"/>
          </w:tcPr>
          <w:p w:rsidR="00901A1C" w:rsidRPr="00FE1E09" w:rsidRDefault="00901A1C" w:rsidP="00901A1C">
            <w:pPr>
              <w:jc w:val="center"/>
              <w:outlineLvl w:val="0"/>
              <w:rPr>
                <w:rFonts w:asciiTheme="minorHAnsi" w:hAnsiTheme="minorHAnsi" w:cs="Calibri"/>
                <w:color w:val="000000"/>
              </w:rPr>
            </w:pPr>
          </w:p>
        </w:tc>
      </w:tr>
      <w:tr w:rsidR="00901A1C" w:rsidRPr="00901A1C" w:rsidTr="00901A1C">
        <w:trPr>
          <w:trHeight w:val="315"/>
        </w:trPr>
        <w:tc>
          <w:tcPr>
            <w:tcW w:w="5415" w:type="dxa"/>
            <w:tcBorders>
              <w:top w:val="nil"/>
              <w:left w:val="single" w:sz="4" w:space="0" w:color="auto"/>
              <w:bottom w:val="single" w:sz="4" w:space="0" w:color="auto"/>
              <w:right w:val="single" w:sz="4" w:space="0" w:color="auto"/>
            </w:tcBorders>
            <w:shd w:val="clear" w:color="auto" w:fill="auto"/>
            <w:vAlign w:val="center"/>
            <w:hideMark/>
          </w:tcPr>
          <w:p w:rsidR="00901A1C" w:rsidRPr="00901A1C" w:rsidRDefault="00901A1C" w:rsidP="00901A1C">
            <w:pPr>
              <w:rPr>
                <w:rFonts w:asciiTheme="minorHAnsi" w:hAnsiTheme="minorHAnsi" w:cs="Calibri"/>
                <w:color w:val="000000"/>
              </w:rPr>
            </w:pPr>
            <w:r w:rsidRPr="00901A1C">
              <w:rPr>
                <w:rFonts w:asciiTheme="minorHAnsi" w:hAnsiTheme="minorHAnsi" w:cs="Calibri"/>
                <w:color w:val="000000"/>
                <w:sz w:val="22"/>
                <w:szCs w:val="22"/>
              </w:rPr>
              <w:t>3.  In-home during period (adds 1 and 2 above)</w:t>
            </w:r>
          </w:p>
        </w:tc>
        <w:tc>
          <w:tcPr>
            <w:tcW w:w="990" w:type="dxa"/>
            <w:tcBorders>
              <w:top w:val="nil"/>
              <w:left w:val="nil"/>
              <w:bottom w:val="single" w:sz="4" w:space="0" w:color="auto"/>
              <w:right w:val="single" w:sz="4" w:space="0" w:color="auto"/>
            </w:tcBorders>
            <w:shd w:val="clear" w:color="auto" w:fill="auto"/>
            <w:vAlign w:val="center"/>
            <w:hideMark/>
          </w:tcPr>
          <w:p w:rsidR="00901A1C" w:rsidRPr="00901A1C" w:rsidRDefault="00901A1C" w:rsidP="00901A1C">
            <w:pPr>
              <w:jc w:val="right"/>
              <w:rPr>
                <w:rFonts w:asciiTheme="minorHAnsi" w:hAnsiTheme="minorHAnsi" w:cs="Calibri"/>
                <w:color w:val="000000"/>
              </w:rPr>
            </w:pPr>
            <w:r w:rsidRPr="00901A1C">
              <w:rPr>
                <w:rFonts w:asciiTheme="minorHAnsi" w:hAnsiTheme="minorHAnsi" w:cs="Calibri"/>
                <w:color w:val="000000"/>
                <w:sz w:val="22"/>
                <w:szCs w:val="22"/>
              </w:rPr>
              <w:t>12,522</w:t>
            </w:r>
          </w:p>
        </w:tc>
        <w:tc>
          <w:tcPr>
            <w:tcW w:w="1350" w:type="dxa"/>
            <w:tcBorders>
              <w:top w:val="nil"/>
              <w:left w:val="nil"/>
              <w:bottom w:val="single" w:sz="4" w:space="0" w:color="auto"/>
              <w:right w:val="single" w:sz="4" w:space="0" w:color="auto"/>
            </w:tcBorders>
          </w:tcPr>
          <w:p w:rsidR="00901A1C" w:rsidRPr="00901A1C" w:rsidRDefault="00901A1C" w:rsidP="00901A1C">
            <w:pPr>
              <w:jc w:val="center"/>
              <w:rPr>
                <w:rFonts w:asciiTheme="minorHAnsi" w:hAnsiTheme="minorHAnsi" w:cs="Calibri"/>
                <w:color w:val="000000"/>
              </w:rPr>
            </w:pPr>
            <w:r w:rsidRPr="00901A1C">
              <w:rPr>
                <w:rFonts w:asciiTheme="minorHAnsi" w:hAnsiTheme="minorHAnsi" w:cs="Calibri"/>
                <w:color w:val="000000"/>
                <w:sz w:val="22"/>
                <w:szCs w:val="22"/>
              </w:rPr>
              <w:t>K</w:t>
            </w:r>
          </w:p>
        </w:tc>
        <w:tc>
          <w:tcPr>
            <w:tcW w:w="1728" w:type="dxa"/>
            <w:tcBorders>
              <w:top w:val="nil"/>
              <w:left w:val="nil"/>
              <w:bottom w:val="single" w:sz="4" w:space="0" w:color="auto"/>
              <w:right w:val="single" w:sz="4" w:space="0" w:color="auto"/>
            </w:tcBorders>
          </w:tcPr>
          <w:p w:rsidR="00901A1C" w:rsidRPr="00FE1E09" w:rsidRDefault="0019161E" w:rsidP="00901A1C">
            <w:pPr>
              <w:jc w:val="center"/>
              <w:rPr>
                <w:rFonts w:asciiTheme="minorHAnsi" w:hAnsiTheme="minorHAnsi" w:cs="Calibri"/>
                <w:color w:val="000000"/>
              </w:rPr>
            </w:pPr>
            <w:r>
              <w:rPr>
                <w:rFonts w:asciiTheme="minorHAnsi" w:hAnsiTheme="minorHAnsi" w:cs="Calibri"/>
                <w:color w:val="000000"/>
                <w:sz w:val="22"/>
                <w:szCs w:val="22"/>
              </w:rPr>
              <w:t>7</w:t>
            </w:r>
          </w:p>
        </w:tc>
      </w:tr>
      <w:tr w:rsidR="00901A1C" w:rsidRPr="00901A1C" w:rsidTr="006F71CD">
        <w:trPr>
          <w:trHeight w:val="315"/>
        </w:trPr>
        <w:tc>
          <w:tcPr>
            <w:tcW w:w="5415" w:type="dxa"/>
            <w:tcBorders>
              <w:top w:val="nil"/>
              <w:left w:val="single" w:sz="4" w:space="0" w:color="auto"/>
              <w:bottom w:val="single" w:sz="4" w:space="0" w:color="auto"/>
              <w:right w:val="single" w:sz="4" w:space="0" w:color="auto"/>
            </w:tcBorders>
            <w:shd w:val="clear" w:color="auto" w:fill="auto"/>
            <w:vAlign w:val="center"/>
            <w:hideMark/>
          </w:tcPr>
          <w:p w:rsidR="00901A1C" w:rsidRPr="00901A1C" w:rsidRDefault="00901A1C" w:rsidP="00901A1C">
            <w:pPr>
              <w:rPr>
                <w:rFonts w:asciiTheme="minorHAnsi" w:hAnsiTheme="minorHAnsi" w:cs="Calibri"/>
                <w:color w:val="000000"/>
              </w:rPr>
            </w:pPr>
            <w:r w:rsidRPr="00901A1C">
              <w:rPr>
                <w:rFonts w:asciiTheme="minorHAnsi" w:hAnsiTheme="minorHAnsi" w:cs="Calibri"/>
                <w:color w:val="000000"/>
                <w:sz w:val="22"/>
                <w:szCs w:val="22"/>
              </w:rPr>
              <w:t>4.  Exit In-home Intact status during report period</w:t>
            </w:r>
          </w:p>
        </w:tc>
        <w:tc>
          <w:tcPr>
            <w:tcW w:w="990" w:type="dxa"/>
            <w:tcBorders>
              <w:top w:val="nil"/>
              <w:left w:val="nil"/>
              <w:bottom w:val="single" w:sz="4" w:space="0" w:color="auto"/>
              <w:right w:val="single" w:sz="4" w:space="0" w:color="auto"/>
            </w:tcBorders>
            <w:shd w:val="clear" w:color="auto" w:fill="auto"/>
            <w:vAlign w:val="center"/>
            <w:hideMark/>
          </w:tcPr>
          <w:p w:rsidR="00901A1C" w:rsidRPr="00901A1C" w:rsidRDefault="00901A1C" w:rsidP="00901A1C">
            <w:pPr>
              <w:jc w:val="right"/>
              <w:rPr>
                <w:rFonts w:asciiTheme="minorHAnsi" w:hAnsiTheme="minorHAnsi" w:cs="Calibri"/>
                <w:color w:val="000000"/>
              </w:rPr>
            </w:pPr>
            <w:r w:rsidRPr="00901A1C">
              <w:rPr>
                <w:rFonts w:asciiTheme="minorHAnsi" w:hAnsiTheme="minorHAnsi" w:cs="Calibri"/>
                <w:color w:val="000000"/>
                <w:sz w:val="22"/>
                <w:szCs w:val="22"/>
              </w:rPr>
              <w:t>716</w:t>
            </w:r>
          </w:p>
        </w:tc>
        <w:tc>
          <w:tcPr>
            <w:tcW w:w="1350" w:type="dxa"/>
            <w:tcBorders>
              <w:top w:val="nil"/>
              <w:left w:val="nil"/>
              <w:bottom w:val="single" w:sz="4" w:space="0" w:color="auto"/>
              <w:right w:val="single" w:sz="4" w:space="0" w:color="auto"/>
            </w:tcBorders>
          </w:tcPr>
          <w:p w:rsidR="00901A1C" w:rsidRPr="00901A1C" w:rsidRDefault="00901A1C" w:rsidP="00901A1C">
            <w:pPr>
              <w:jc w:val="center"/>
              <w:rPr>
                <w:rFonts w:asciiTheme="minorHAnsi" w:hAnsiTheme="minorHAnsi" w:cs="Calibri"/>
                <w:color w:val="000000"/>
              </w:rPr>
            </w:pPr>
            <w:r w:rsidRPr="00901A1C">
              <w:rPr>
                <w:rFonts w:asciiTheme="minorHAnsi" w:hAnsiTheme="minorHAnsi" w:cs="Calibri"/>
                <w:color w:val="000000"/>
                <w:sz w:val="22"/>
                <w:szCs w:val="22"/>
              </w:rPr>
              <w:t>H</w:t>
            </w:r>
          </w:p>
        </w:tc>
        <w:tc>
          <w:tcPr>
            <w:tcW w:w="1728" w:type="dxa"/>
            <w:tcBorders>
              <w:top w:val="nil"/>
              <w:left w:val="nil"/>
              <w:bottom w:val="single" w:sz="4" w:space="0" w:color="auto"/>
              <w:right w:val="single" w:sz="4" w:space="0" w:color="auto"/>
            </w:tcBorders>
          </w:tcPr>
          <w:p w:rsidR="00901A1C" w:rsidRPr="00FE1E09" w:rsidRDefault="0019161E" w:rsidP="00901A1C">
            <w:pPr>
              <w:jc w:val="center"/>
              <w:rPr>
                <w:rFonts w:asciiTheme="minorHAnsi" w:hAnsiTheme="minorHAnsi" w:cs="Calibri"/>
                <w:color w:val="000000"/>
              </w:rPr>
            </w:pPr>
            <w:r>
              <w:rPr>
                <w:rFonts w:asciiTheme="minorHAnsi" w:hAnsiTheme="minorHAnsi" w:cs="Calibri"/>
                <w:color w:val="000000"/>
                <w:sz w:val="22"/>
                <w:szCs w:val="22"/>
              </w:rPr>
              <w:t>5</w:t>
            </w:r>
          </w:p>
        </w:tc>
      </w:tr>
      <w:tr w:rsidR="00901A1C" w:rsidRPr="00901A1C" w:rsidTr="006F71CD">
        <w:trPr>
          <w:trHeight w:val="315"/>
        </w:trPr>
        <w:tc>
          <w:tcPr>
            <w:tcW w:w="5415" w:type="dxa"/>
            <w:tcBorders>
              <w:top w:val="nil"/>
              <w:left w:val="single" w:sz="4" w:space="0" w:color="auto"/>
              <w:bottom w:val="single" w:sz="4" w:space="0" w:color="auto"/>
              <w:right w:val="single" w:sz="4" w:space="0" w:color="auto"/>
            </w:tcBorders>
            <w:shd w:val="clear" w:color="auto" w:fill="auto"/>
            <w:vAlign w:val="center"/>
            <w:hideMark/>
          </w:tcPr>
          <w:p w:rsidR="00901A1C" w:rsidRPr="00901A1C" w:rsidRDefault="00901A1C" w:rsidP="00E87A49">
            <w:pPr>
              <w:pStyle w:val="ListParagraph"/>
              <w:numPr>
                <w:ilvl w:val="0"/>
                <w:numId w:val="42"/>
              </w:numPr>
              <w:outlineLvl w:val="0"/>
              <w:rPr>
                <w:rFonts w:asciiTheme="minorHAnsi" w:hAnsiTheme="minorHAnsi" w:cs="Calibri"/>
                <w:color w:val="000000"/>
              </w:rPr>
            </w:pPr>
            <w:r w:rsidRPr="00901A1C">
              <w:rPr>
                <w:rFonts w:asciiTheme="minorHAnsi" w:hAnsiTheme="minorHAnsi" w:cs="Calibri"/>
                <w:color w:val="000000"/>
                <w:sz w:val="22"/>
                <w:szCs w:val="22"/>
              </w:rPr>
              <w:t xml:space="preserve">Maintained in family </w:t>
            </w:r>
          </w:p>
        </w:tc>
        <w:tc>
          <w:tcPr>
            <w:tcW w:w="990" w:type="dxa"/>
            <w:tcBorders>
              <w:top w:val="single" w:sz="4" w:space="0" w:color="auto"/>
              <w:left w:val="nil"/>
              <w:bottom w:val="single" w:sz="4" w:space="0" w:color="auto"/>
              <w:right w:val="single" w:sz="4" w:space="0" w:color="auto"/>
            </w:tcBorders>
            <w:shd w:val="clear" w:color="000000" w:fill="DAEEF3" w:themeFill="accent5" w:themeFillTint="33"/>
            <w:vAlign w:val="center"/>
            <w:hideMark/>
          </w:tcPr>
          <w:p w:rsidR="00901A1C" w:rsidRPr="00901A1C" w:rsidRDefault="00901A1C" w:rsidP="00901A1C">
            <w:pPr>
              <w:jc w:val="right"/>
              <w:outlineLvl w:val="0"/>
              <w:rPr>
                <w:rFonts w:asciiTheme="minorHAnsi" w:hAnsiTheme="minorHAnsi" w:cs="Calibri"/>
                <w:color w:val="000000"/>
              </w:rPr>
            </w:pPr>
            <w:r w:rsidRPr="00901A1C">
              <w:rPr>
                <w:rFonts w:asciiTheme="minorHAnsi" w:hAnsiTheme="minorHAnsi" w:cs="Calibri"/>
                <w:color w:val="000000"/>
                <w:sz w:val="22"/>
                <w:szCs w:val="22"/>
              </w:rPr>
              <w:t>606</w:t>
            </w:r>
          </w:p>
        </w:tc>
        <w:tc>
          <w:tcPr>
            <w:tcW w:w="1350" w:type="dxa"/>
            <w:tcBorders>
              <w:top w:val="single" w:sz="4" w:space="0" w:color="auto"/>
              <w:left w:val="nil"/>
              <w:bottom w:val="single" w:sz="4" w:space="0" w:color="auto"/>
              <w:right w:val="single" w:sz="4" w:space="0" w:color="auto"/>
            </w:tcBorders>
            <w:shd w:val="clear" w:color="000000" w:fill="DAEEF3" w:themeFill="accent5" w:themeFillTint="33"/>
          </w:tcPr>
          <w:p w:rsidR="00901A1C" w:rsidRPr="00901A1C" w:rsidRDefault="00901A1C" w:rsidP="00901A1C">
            <w:pPr>
              <w:jc w:val="center"/>
              <w:outlineLvl w:val="0"/>
              <w:rPr>
                <w:rFonts w:asciiTheme="minorHAnsi" w:hAnsiTheme="minorHAnsi"/>
                <w:color w:val="000000"/>
              </w:rPr>
            </w:pPr>
            <w:r w:rsidRPr="00901A1C">
              <w:rPr>
                <w:rFonts w:asciiTheme="minorHAnsi" w:hAnsiTheme="minorHAnsi"/>
                <w:color w:val="000000"/>
                <w:sz w:val="22"/>
                <w:szCs w:val="22"/>
              </w:rPr>
              <w:t>I</w:t>
            </w:r>
          </w:p>
        </w:tc>
        <w:tc>
          <w:tcPr>
            <w:tcW w:w="1728" w:type="dxa"/>
            <w:tcBorders>
              <w:top w:val="single" w:sz="4" w:space="0" w:color="auto"/>
              <w:left w:val="nil"/>
              <w:bottom w:val="single" w:sz="4" w:space="0" w:color="auto"/>
              <w:right w:val="single" w:sz="4" w:space="0" w:color="auto"/>
            </w:tcBorders>
            <w:shd w:val="clear" w:color="000000" w:fill="DAEEF3" w:themeFill="accent5" w:themeFillTint="33"/>
          </w:tcPr>
          <w:p w:rsidR="00901A1C" w:rsidRPr="00FE1E09" w:rsidRDefault="0019161E" w:rsidP="0019161E">
            <w:pPr>
              <w:jc w:val="center"/>
              <w:outlineLvl w:val="0"/>
              <w:rPr>
                <w:rFonts w:asciiTheme="minorHAnsi" w:hAnsiTheme="minorHAnsi"/>
                <w:color w:val="000000"/>
              </w:rPr>
            </w:pPr>
            <w:r>
              <w:rPr>
                <w:rFonts w:asciiTheme="minorHAnsi" w:hAnsiTheme="minorHAnsi"/>
                <w:color w:val="000000"/>
                <w:sz w:val="22"/>
                <w:szCs w:val="22"/>
              </w:rPr>
              <w:t>4.A.3; 6.A.3</w:t>
            </w:r>
          </w:p>
        </w:tc>
      </w:tr>
      <w:tr w:rsidR="00901A1C" w:rsidRPr="00901A1C" w:rsidTr="00901A1C">
        <w:trPr>
          <w:trHeight w:val="315"/>
        </w:trPr>
        <w:tc>
          <w:tcPr>
            <w:tcW w:w="5415" w:type="dxa"/>
            <w:tcBorders>
              <w:top w:val="nil"/>
              <w:left w:val="single" w:sz="4" w:space="0" w:color="auto"/>
              <w:bottom w:val="single" w:sz="4" w:space="0" w:color="auto"/>
              <w:right w:val="single" w:sz="4" w:space="0" w:color="auto"/>
            </w:tcBorders>
            <w:shd w:val="clear" w:color="auto" w:fill="auto"/>
            <w:vAlign w:val="center"/>
            <w:hideMark/>
          </w:tcPr>
          <w:p w:rsidR="00901A1C" w:rsidRPr="00901A1C" w:rsidRDefault="00901A1C" w:rsidP="00E87A49">
            <w:pPr>
              <w:pStyle w:val="ListParagraph"/>
              <w:numPr>
                <w:ilvl w:val="0"/>
                <w:numId w:val="42"/>
              </w:numPr>
              <w:outlineLvl w:val="0"/>
              <w:rPr>
                <w:rFonts w:asciiTheme="minorHAnsi" w:hAnsiTheme="minorHAnsi" w:cs="Calibri"/>
                <w:color w:val="000000"/>
              </w:rPr>
            </w:pPr>
            <w:r w:rsidRPr="00901A1C">
              <w:rPr>
                <w:rFonts w:asciiTheme="minorHAnsi" w:hAnsiTheme="minorHAnsi" w:cs="Calibri"/>
                <w:color w:val="000000"/>
                <w:sz w:val="22"/>
                <w:szCs w:val="22"/>
              </w:rPr>
              <w:t xml:space="preserve">Entered Foster Care </w:t>
            </w:r>
          </w:p>
        </w:tc>
        <w:tc>
          <w:tcPr>
            <w:tcW w:w="990" w:type="dxa"/>
            <w:tcBorders>
              <w:top w:val="nil"/>
              <w:left w:val="nil"/>
              <w:bottom w:val="single" w:sz="4" w:space="0" w:color="auto"/>
              <w:right w:val="single" w:sz="4" w:space="0" w:color="auto"/>
            </w:tcBorders>
            <w:shd w:val="clear" w:color="000000" w:fill="B1A0C7"/>
            <w:vAlign w:val="center"/>
            <w:hideMark/>
          </w:tcPr>
          <w:p w:rsidR="00901A1C" w:rsidRPr="00901A1C" w:rsidRDefault="00901A1C" w:rsidP="00901A1C">
            <w:pPr>
              <w:jc w:val="right"/>
              <w:outlineLvl w:val="0"/>
              <w:rPr>
                <w:rFonts w:asciiTheme="minorHAnsi" w:hAnsiTheme="minorHAnsi" w:cs="Calibri"/>
                <w:color w:val="000000"/>
              </w:rPr>
            </w:pPr>
            <w:r w:rsidRPr="00901A1C">
              <w:rPr>
                <w:rFonts w:asciiTheme="minorHAnsi" w:hAnsiTheme="minorHAnsi" w:cs="Calibri"/>
                <w:color w:val="000000"/>
                <w:sz w:val="22"/>
                <w:szCs w:val="22"/>
              </w:rPr>
              <w:t>110</w:t>
            </w:r>
          </w:p>
        </w:tc>
        <w:tc>
          <w:tcPr>
            <w:tcW w:w="1350" w:type="dxa"/>
            <w:tcBorders>
              <w:top w:val="nil"/>
              <w:left w:val="nil"/>
              <w:bottom w:val="single" w:sz="4" w:space="0" w:color="auto"/>
              <w:right w:val="single" w:sz="4" w:space="0" w:color="auto"/>
            </w:tcBorders>
            <w:shd w:val="clear" w:color="000000" w:fill="B1A0C7"/>
          </w:tcPr>
          <w:p w:rsidR="00901A1C" w:rsidRPr="00901A1C" w:rsidRDefault="00901A1C" w:rsidP="00901A1C">
            <w:pPr>
              <w:jc w:val="center"/>
              <w:outlineLvl w:val="0"/>
              <w:rPr>
                <w:rFonts w:asciiTheme="minorHAnsi" w:hAnsiTheme="minorHAnsi" w:cs="Calibri"/>
                <w:color w:val="000000"/>
              </w:rPr>
            </w:pPr>
            <w:r w:rsidRPr="00901A1C">
              <w:rPr>
                <w:rFonts w:asciiTheme="minorHAnsi" w:hAnsiTheme="minorHAnsi" w:cs="Calibri"/>
                <w:color w:val="000000"/>
                <w:sz w:val="22"/>
                <w:szCs w:val="22"/>
              </w:rPr>
              <w:t>B</w:t>
            </w:r>
          </w:p>
        </w:tc>
        <w:tc>
          <w:tcPr>
            <w:tcW w:w="1728" w:type="dxa"/>
            <w:tcBorders>
              <w:top w:val="nil"/>
              <w:left w:val="nil"/>
              <w:bottom w:val="single" w:sz="4" w:space="0" w:color="auto"/>
              <w:right w:val="single" w:sz="4" w:space="0" w:color="auto"/>
            </w:tcBorders>
            <w:shd w:val="clear" w:color="000000" w:fill="B1A0C7"/>
          </w:tcPr>
          <w:p w:rsidR="00901A1C" w:rsidRPr="00FE1E09" w:rsidRDefault="00901A1C" w:rsidP="00901A1C">
            <w:pPr>
              <w:jc w:val="center"/>
              <w:outlineLvl w:val="0"/>
              <w:rPr>
                <w:rFonts w:asciiTheme="minorHAnsi" w:hAnsiTheme="minorHAnsi" w:cs="Calibri"/>
                <w:color w:val="000000"/>
              </w:rPr>
            </w:pPr>
          </w:p>
        </w:tc>
      </w:tr>
      <w:tr w:rsidR="00901A1C" w:rsidRPr="00901A1C" w:rsidTr="00901A1C">
        <w:trPr>
          <w:trHeight w:val="315"/>
        </w:trPr>
        <w:tc>
          <w:tcPr>
            <w:tcW w:w="5415" w:type="dxa"/>
            <w:tcBorders>
              <w:top w:val="nil"/>
              <w:left w:val="single" w:sz="4" w:space="0" w:color="auto"/>
              <w:bottom w:val="single" w:sz="4" w:space="0" w:color="auto"/>
              <w:right w:val="single" w:sz="4" w:space="0" w:color="auto"/>
            </w:tcBorders>
            <w:shd w:val="clear" w:color="auto" w:fill="auto"/>
            <w:vAlign w:val="center"/>
            <w:hideMark/>
          </w:tcPr>
          <w:p w:rsidR="00901A1C" w:rsidRPr="00901A1C" w:rsidRDefault="00901A1C" w:rsidP="00901A1C">
            <w:pPr>
              <w:rPr>
                <w:rFonts w:asciiTheme="minorHAnsi" w:hAnsiTheme="minorHAnsi" w:cs="Calibri"/>
                <w:color w:val="000000"/>
              </w:rPr>
            </w:pPr>
            <w:r w:rsidRPr="00901A1C">
              <w:rPr>
                <w:rFonts w:asciiTheme="minorHAnsi" w:hAnsiTheme="minorHAnsi" w:cs="Calibri"/>
                <w:color w:val="000000"/>
                <w:sz w:val="22"/>
                <w:szCs w:val="22"/>
              </w:rPr>
              <w:t>5.  Ending caseload</w:t>
            </w:r>
          </w:p>
        </w:tc>
        <w:tc>
          <w:tcPr>
            <w:tcW w:w="990" w:type="dxa"/>
            <w:tcBorders>
              <w:top w:val="nil"/>
              <w:left w:val="nil"/>
              <w:bottom w:val="single" w:sz="4" w:space="0" w:color="auto"/>
              <w:right w:val="single" w:sz="4" w:space="0" w:color="auto"/>
            </w:tcBorders>
            <w:shd w:val="clear" w:color="auto" w:fill="auto"/>
            <w:vAlign w:val="center"/>
            <w:hideMark/>
          </w:tcPr>
          <w:p w:rsidR="00901A1C" w:rsidRPr="00901A1C" w:rsidRDefault="00901A1C" w:rsidP="00901A1C">
            <w:pPr>
              <w:jc w:val="right"/>
              <w:rPr>
                <w:rFonts w:asciiTheme="minorHAnsi" w:hAnsiTheme="minorHAnsi" w:cs="Calibri"/>
                <w:color w:val="000000"/>
              </w:rPr>
            </w:pPr>
            <w:r w:rsidRPr="00901A1C">
              <w:rPr>
                <w:rFonts w:asciiTheme="minorHAnsi" w:hAnsiTheme="minorHAnsi" w:cs="Calibri"/>
                <w:color w:val="000000"/>
                <w:sz w:val="22"/>
                <w:szCs w:val="22"/>
              </w:rPr>
              <w:t>11,806</w:t>
            </w:r>
          </w:p>
        </w:tc>
        <w:tc>
          <w:tcPr>
            <w:tcW w:w="1350" w:type="dxa"/>
            <w:tcBorders>
              <w:top w:val="nil"/>
              <w:left w:val="nil"/>
              <w:bottom w:val="single" w:sz="4" w:space="0" w:color="auto"/>
              <w:right w:val="single" w:sz="4" w:space="0" w:color="auto"/>
            </w:tcBorders>
          </w:tcPr>
          <w:p w:rsidR="00901A1C" w:rsidRPr="00901A1C" w:rsidRDefault="00901A1C" w:rsidP="00901A1C">
            <w:pPr>
              <w:jc w:val="center"/>
              <w:rPr>
                <w:rFonts w:asciiTheme="minorHAnsi" w:hAnsiTheme="minorHAnsi" w:cs="Calibri"/>
                <w:color w:val="000000"/>
              </w:rPr>
            </w:pPr>
            <w:r w:rsidRPr="00901A1C">
              <w:rPr>
                <w:rFonts w:asciiTheme="minorHAnsi" w:hAnsiTheme="minorHAnsi" w:cs="Calibri"/>
                <w:color w:val="000000"/>
                <w:sz w:val="22"/>
                <w:szCs w:val="22"/>
              </w:rPr>
              <w:t>L</w:t>
            </w:r>
          </w:p>
        </w:tc>
        <w:tc>
          <w:tcPr>
            <w:tcW w:w="1728" w:type="dxa"/>
            <w:tcBorders>
              <w:top w:val="nil"/>
              <w:left w:val="nil"/>
              <w:bottom w:val="single" w:sz="4" w:space="0" w:color="auto"/>
              <w:right w:val="single" w:sz="4" w:space="0" w:color="auto"/>
            </w:tcBorders>
          </w:tcPr>
          <w:p w:rsidR="00901A1C" w:rsidRPr="00FE1E09" w:rsidRDefault="0019161E" w:rsidP="0019161E">
            <w:pPr>
              <w:jc w:val="center"/>
              <w:rPr>
                <w:rFonts w:asciiTheme="minorHAnsi" w:hAnsiTheme="minorHAnsi" w:cs="Calibri"/>
                <w:color w:val="000000"/>
              </w:rPr>
            </w:pPr>
            <w:r>
              <w:rPr>
                <w:rFonts w:asciiTheme="minorHAnsi" w:hAnsiTheme="minorHAnsi" w:cs="Calibri"/>
                <w:color w:val="000000"/>
                <w:sz w:val="22"/>
                <w:szCs w:val="22"/>
              </w:rPr>
              <w:t>8; 9.A.3</w:t>
            </w:r>
          </w:p>
        </w:tc>
      </w:tr>
      <w:tr w:rsidR="00901A1C" w:rsidRPr="00947B71" w:rsidTr="00901A1C">
        <w:trPr>
          <w:trHeight w:val="315"/>
        </w:trPr>
        <w:tc>
          <w:tcPr>
            <w:tcW w:w="5415" w:type="dxa"/>
            <w:tcBorders>
              <w:top w:val="single" w:sz="4" w:space="0" w:color="auto"/>
              <w:bottom w:val="single" w:sz="4" w:space="0" w:color="auto"/>
            </w:tcBorders>
            <w:shd w:val="clear" w:color="auto" w:fill="auto"/>
            <w:noWrap/>
            <w:vAlign w:val="bottom"/>
            <w:hideMark/>
          </w:tcPr>
          <w:p w:rsidR="00901A1C" w:rsidRPr="00947B71" w:rsidRDefault="00901A1C" w:rsidP="00901A1C">
            <w:pPr>
              <w:rPr>
                <w:rFonts w:ascii="Calibri" w:hAnsi="Calibri" w:cs="Calibri"/>
                <w:color w:val="000000"/>
                <w:sz w:val="16"/>
                <w:szCs w:val="16"/>
              </w:rPr>
            </w:pPr>
            <w:r w:rsidRPr="00947B71">
              <w:rPr>
                <w:rFonts w:ascii="Calibri" w:hAnsi="Calibri" w:cs="Calibri"/>
                <w:color w:val="000000"/>
                <w:sz w:val="16"/>
                <w:szCs w:val="16"/>
              </w:rPr>
              <w:t> </w:t>
            </w:r>
          </w:p>
        </w:tc>
        <w:tc>
          <w:tcPr>
            <w:tcW w:w="990" w:type="dxa"/>
            <w:tcBorders>
              <w:top w:val="single" w:sz="4" w:space="0" w:color="auto"/>
              <w:bottom w:val="single" w:sz="4" w:space="0" w:color="auto"/>
            </w:tcBorders>
            <w:shd w:val="clear" w:color="auto" w:fill="auto"/>
            <w:noWrap/>
            <w:vAlign w:val="bottom"/>
            <w:hideMark/>
          </w:tcPr>
          <w:p w:rsidR="00901A1C" w:rsidRPr="00947B71" w:rsidRDefault="00901A1C" w:rsidP="00901A1C">
            <w:pPr>
              <w:rPr>
                <w:rFonts w:ascii="Calibri" w:hAnsi="Calibri" w:cs="Calibri"/>
                <w:color w:val="000000"/>
                <w:sz w:val="16"/>
                <w:szCs w:val="16"/>
              </w:rPr>
            </w:pPr>
            <w:r w:rsidRPr="00947B71">
              <w:rPr>
                <w:rFonts w:ascii="Calibri" w:hAnsi="Calibri" w:cs="Calibri"/>
                <w:color w:val="000000"/>
                <w:sz w:val="16"/>
                <w:szCs w:val="16"/>
              </w:rPr>
              <w:t> </w:t>
            </w:r>
          </w:p>
        </w:tc>
        <w:tc>
          <w:tcPr>
            <w:tcW w:w="1350" w:type="dxa"/>
            <w:tcBorders>
              <w:top w:val="single" w:sz="4" w:space="0" w:color="auto"/>
              <w:bottom w:val="single" w:sz="4" w:space="0" w:color="auto"/>
            </w:tcBorders>
          </w:tcPr>
          <w:p w:rsidR="00901A1C" w:rsidRPr="00947B71" w:rsidRDefault="00901A1C" w:rsidP="00901A1C">
            <w:pPr>
              <w:jc w:val="center"/>
              <w:rPr>
                <w:rFonts w:ascii="Calibri" w:hAnsi="Calibri" w:cs="Calibri"/>
                <w:color w:val="000000"/>
                <w:sz w:val="16"/>
                <w:szCs w:val="16"/>
              </w:rPr>
            </w:pPr>
          </w:p>
        </w:tc>
        <w:tc>
          <w:tcPr>
            <w:tcW w:w="1728" w:type="dxa"/>
            <w:tcBorders>
              <w:top w:val="single" w:sz="4" w:space="0" w:color="auto"/>
              <w:bottom w:val="single" w:sz="4" w:space="0" w:color="auto"/>
            </w:tcBorders>
          </w:tcPr>
          <w:p w:rsidR="00901A1C" w:rsidRPr="00FE1E09" w:rsidRDefault="00901A1C" w:rsidP="00901A1C">
            <w:pPr>
              <w:jc w:val="center"/>
              <w:rPr>
                <w:rFonts w:ascii="Calibri" w:hAnsi="Calibri" w:cs="Calibri"/>
                <w:color w:val="000000"/>
              </w:rPr>
            </w:pPr>
          </w:p>
        </w:tc>
      </w:tr>
      <w:tr w:rsidR="00901A1C" w:rsidRPr="00947B71" w:rsidTr="00901A1C">
        <w:trPr>
          <w:trHeight w:val="315"/>
        </w:trPr>
        <w:tc>
          <w:tcPr>
            <w:tcW w:w="5415" w:type="dxa"/>
            <w:tcBorders>
              <w:top w:val="nil"/>
              <w:left w:val="single" w:sz="4" w:space="0" w:color="auto"/>
              <w:bottom w:val="single" w:sz="4" w:space="0" w:color="auto"/>
              <w:right w:val="single" w:sz="4" w:space="0" w:color="auto"/>
            </w:tcBorders>
            <w:shd w:val="clear" w:color="000000" w:fill="FCD5B4"/>
            <w:noWrap/>
            <w:vAlign w:val="bottom"/>
            <w:hideMark/>
          </w:tcPr>
          <w:p w:rsidR="00901A1C" w:rsidRPr="00947B71" w:rsidRDefault="00901A1C" w:rsidP="00901A1C">
            <w:pPr>
              <w:rPr>
                <w:rFonts w:ascii="Calibri" w:hAnsi="Calibri" w:cs="Calibri"/>
                <w:color w:val="000000"/>
              </w:rPr>
            </w:pPr>
            <w:r w:rsidRPr="00947B71">
              <w:rPr>
                <w:rFonts w:ascii="Calibri" w:hAnsi="Calibri" w:cs="Calibri"/>
                <w:color w:val="000000"/>
                <w:sz w:val="22"/>
                <w:szCs w:val="22"/>
              </w:rPr>
              <w:t xml:space="preserve">State Involved Count </w:t>
            </w:r>
          </w:p>
        </w:tc>
        <w:tc>
          <w:tcPr>
            <w:tcW w:w="990" w:type="dxa"/>
            <w:tcBorders>
              <w:top w:val="nil"/>
              <w:left w:val="nil"/>
              <w:bottom w:val="single" w:sz="4" w:space="0" w:color="auto"/>
              <w:right w:val="single" w:sz="4" w:space="0" w:color="auto"/>
            </w:tcBorders>
            <w:shd w:val="clear" w:color="auto" w:fill="auto"/>
            <w:noWrap/>
            <w:vAlign w:val="bottom"/>
            <w:hideMark/>
          </w:tcPr>
          <w:p w:rsidR="00901A1C" w:rsidRPr="00947B71" w:rsidRDefault="00901A1C" w:rsidP="00901A1C">
            <w:pPr>
              <w:jc w:val="center"/>
              <w:rPr>
                <w:rFonts w:ascii="Calibri" w:hAnsi="Calibri" w:cs="Calibri"/>
                <w:b/>
                <w:bCs/>
                <w:color w:val="000000"/>
              </w:rPr>
            </w:pPr>
            <w:r w:rsidRPr="00947B71">
              <w:rPr>
                <w:rFonts w:ascii="Calibri" w:hAnsi="Calibri" w:cs="Calibri"/>
                <w:b/>
                <w:bCs/>
                <w:color w:val="000000"/>
                <w:sz w:val="22"/>
                <w:szCs w:val="22"/>
              </w:rPr>
              <w:t>Jul-12</w:t>
            </w:r>
          </w:p>
        </w:tc>
        <w:tc>
          <w:tcPr>
            <w:tcW w:w="1350" w:type="dxa"/>
            <w:tcBorders>
              <w:top w:val="nil"/>
              <w:left w:val="nil"/>
              <w:bottom w:val="single" w:sz="4" w:space="0" w:color="auto"/>
              <w:right w:val="single" w:sz="4" w:space="0" w:color="auto"/>
            </w:tcBorders>
          </w:tcPr>
          <w:p w:rsidR="00901A1C" w:rsidRPr="00947B71" w:rsidRDefault="00901A1C" w:rsidP="00901A1C">
            <w:pPr>
              <w:jc w:val="center"/>
              <w:rPr>
                <w:rFonts w:ascii="Calibri" w:hAnsi="Calibri" w:cs="Calibri"/>
                <w:b/>
                <w:bCs/>
                <w:color w:val="000000"/>
              </w:rPr>
            </w:pPr>
          </w:p>
        </w:tc>
        <w:tc>
          <w:tcPr>
            <w:tcW w:w="1728" w:type="dxa"/>
            <w:tcBorders>
              <w:top w:val="nil"/>
              <w:left w:val="nil"/>
              <w:bottom w:val="single" w:sz="4" w:space="0" w:color="auto"/>
              <w:right w:val="single" w:sz="4" w:space="0" w:color="auto"/>
            </w:tcBorders>
          </w:tcPr>
          <w:p w:rsidR="00901A1C" w:rsidRPr="00FE1E09" w:rsidRDefault="00901A1C" w:rsidP="00901A1C">
            <w:pPr>
              <w:jc w:val="center"/>
              <w:rPr>
                <w:rFonts w:ascii="Calibri" w:hAnsi="Calibri" w:cs="Calibri"/>
                <w:b/>
                <w:bCs/>
                <w:color w:val="000000"/>
              </w:rPr>
            </w:pPr>
          </w:p>
        </w:tc>
      </w:tr>
      <w:tr w:rsidR="00901A1C" w:rsidRPr="00901A1C" w:rsidTr="006F71CD">
        <w:trPr>
          <w:trHeight w:val="360"/>
        </w:trPr>
        <w:tc>
          <w:tcPr>
            <w:tcW w:w="5415" w:type="dxa"/>
            <w:tcBorders>
              <w:top w:val="nil"/>
              <w:left w:val="single" w:sz="4" w:space="0" w:color="auto"/>
              <w:bottom w:val="single" w:sz="4" w:space="0" w:color="auto"/>
              <w:right w:val="single" w:sz="4" w:space="0" w:color="auto"/>
            </w:tcBorders>
            <w:shd w:val="clear" w:color="auto" w:fill="auto"/>
            <w:vAlign w:val="center"/>
            <w:hideMark/>
          </w:tcPr>
          <w:p w:rsidR="00901A1C" w:rsidRPr="00901A1C" w:rsidRDefault="00901A1C" w:rsidP="00901A1C">
            <w:pPr>
              <w:rPr>
                <w:rFonts w:asciiTheme="minorHAnsi" w:hAnsiTheme="minorHAnsi" w:cs="Calibri"/>
                <w:color w:val="000000"/>
              </w:rPr>
            </w:pPr>
            <w:r w:rsidRPr="00901A1C">
              <w:rPr>
                <w:rFonts w:asciiTheme="minorHAnsi" w:hAnsiTheme="minorHAnsi" w:cs="Calibri"/>
                <w:color w:val="000000"/>
                <w:sz w:val="22"/>
                <w:szCs w:val="22"/>
              </w:rPr>
              <w:t>1.  State Involved Caseload 1</w:t>
            </w:r>
            <w:r w:rsidRPr="00901A1C">
              <w:rPr>
                <w:rFonts w:asciiTheme="minorHAnsi" w:hAnsiTheme="minorHAnsi" w:cs="Calibri"/>
                <w:color w:val="000000"/>
                <w:sz w:val="22"/>
                <w:szCs w:val="22"/>
                <w:vertAlign w:val="superscript"/>
              </w:rPr>
              <w:t>st</w:t>
            </w:r>
            <w:r w:rsidRPr="00901A1C">
              <w:rPr>
                <w:rFonts w:asciiTheme="minorHAnsi" w:hAnsiTheme="minorHAnsi" w:cs="Calibri"/>
                <w:color w:val="000000"/>
                <w:sz w:val="22"/>
                <w:szCs w:val="22"/>
              </w:rPr>
              <w:t xml:space="preserve"> day of month </w:t>
            </w:r>
          </w:p>
        </w:tc>
        <w:tc>
          <w:tcPr>
            <w:tcW w:w="990" w:type="dxa"/>
            <w:tcBorders>
              <w:top w:val="nil"/>
              <w:left w:val="nil"/>
              <w:bottom w:val="single" w:sz="4" w:space="0" w:color="auto"/>
              <w:right w:val="single" w:sz="4" w:space="0" w:color="auto"/>
            </w:tcBorders>
            <w:shd w:val="clear" w:color="auto" w:fill="auto"/>
            <w:noWrap/>
            <w:vAlign w:val="bottom"/>
            <w:hideMark/>
          </w:tcPr>
          <w:p w:rsidR="00901A1C" w:rsidRPr="00901A1C" w:rsidRDefault="00901A1C" w:rsidP="00901A1C">
            <w:pPr>
              <w:jc w:val="right"/>
              <w:rPr>
                <w:rFonts w:asciiTheme="minorHAnsi" w:hAnsiTheme="minorHAnsi" w:cs="Calibri"/>
                <w:color w:val="000000"/>
              </w:rPr>
            </w:pPr>
            <w:r w:rsidRPr="00901A1C">
              <w:rPr>
                <w:rFonts w:asciiTheme="minorHAnsi" w:hAnsiTheme="minorHAnsi" w:cs="Calibri"/>
                <w:color w:val="000000"/>
                <w:sz w:val="22"/>
                <w:szCs w:val="22"/>
              </w:rPr>
              <w:t>22,533</w:t>
            </w:r>
          </w:p>
        </w:tc>
        <w:tc>
          <w:tcPr>
            <w:tcW w:w="1350" w:type="dxa"/>
            <w:tcBorders>
              <w:top w:val="nil"/>
              <w:left w:val="nil"/>
              <w:bottom w:val="single" w:sz="4" w:space="0" w:color="auto"/>
              <w:right w:val="single" w:sz="4" w:space="0" w:color="auto"/>
            </w:tcBorders>
          </w:tcPr>
          <w:p w:rsidR="00901A1C" w:rsidRPr="00901A1C" w:rsidRDefault="00901A1C" w:rsidP="00901A1C">
            <w:pPr>
              <w:jc w:val="center"/>
              <w:rPr>
                <w:rFonts w:asciiTheme="minorHAnsi" w:hAnsiTheme="minorHAnsi" w:cs="Calibri"/>
                <w:color w:val="000000"/>
              </w:rPr>
            </w:pPr>
          </w:p>
        </w:tc>
        <w:tc>
          <w:tcPr>
            <w:tcW w:w="1728" w:type="dxa"/>
            <w:tcBorders>
              <w:top w:val="nil"/>
              <w:left w:val="nil"/>
              <w:bottom w:val="single" w:sz="4" w:space="0" w:color="auto"/>
              <w:right w:val="single" w:sz="4" w:space="0" w:color="auto"/>
            </w:tcBorders>
          </w:tcPr>
          <w:p w:rsidR="00901A1C" w:rsidRPr="00FE1E09" w:rsidRDefault="00901A1C" w:rsidP="00901A1C">
            <w:pPr>
              <w:jc w:val="center"/>
              <w:rPr>
                <w:rFonts w:asciiTheme="minorHAnsi" w:hAnsiTheme="minorHAnsi" w:cs="Calibri"/>
                <w:color w:val="000000"/>
              </w:rPr>
            </w:pPr>
          </w:p>
        </w:tc>
      </w:tr>
      <w:tr w:rsidR="00901A1C" w:rsidRPr="00901A1C" w:rsidTr="006F71CD">
        <w:trPr>
          <w:trHeight w:val="315"/>
        </w:trPr>
        <w:tc>
          <w:tcPr>
            <w:tcW w:w="5415" w:type="dxa"/>
            <w:tcBorders>
              <w:top w:val="nil"/>
              <w:left w:val="single" w:sz="4" w:space="0" w:color="auto"/>
              <w:bottom w:val="single" w:sz="4" w:space="0" w:color="auto"/>
              <w:right w:val="single" w:sz="4" w:space="0" w:color="auto"/>
            </w:tcBorders>
            <w:shd w:val="clear" w:color="auto" w:fill="auto"/>
            <w:vAlign w:val="center"/>
            <w:hideMark/>
          </w:tcPr>
          <w:p w:rsidR="00901A1C" w:rsidRPr="00901A1C" w:rsidRDefault="00901A1C" w:rsidP="00947B71">
            <w:pPr>
              <w:ind w:firstLineChars="200" w:firstLine="440"/>
              <w:outlineLvl w:val="1"/>
              <w:rPr>
                <w:rFonts w:asciiTheme="minorHAnsi" w:hAnsiTheme="minorHAnsi" w:cs="Calibri"/>
                <w:color w:val="000000"/>
              </w:rPr>
            </w:pPr>
            <w:r w:rsidRPr="00901A1C">
              <w:rPr>
                <w:rFonts w:asciiTheme="minorHAnsi" w:hAnsiTheme="minorHAnsi" w:cs="Calibri"/>
                <w:color w:val="000000"/>
                <w:sz w:val="22"/>
                <w:szCs w:val="22"/>
              </w:rPr>
              <w:t xml:space="preserve">a.  Foster Care  </w:t>
            </w:r>
          </w:p>
        </w:tc>
        <w:tc>
          <w:tcPr>
            <w:tcW w:w="990" w:type="dxa"/>
            <w:tcBorders>
              <w:top w:val="single" w:sz="4" w:space="0" w:color="auto"/>
              <w:left w:val="nil"/>
              <w:bottom w:val="single" w:sz="4" w:space="0" w:color="auto"/>
              <w:right w:val="single" w:sz="4" w:space="0" w:color="auto"/>
            </w:tcBorders>
            <w:shd w:val="clear" w:color="000000" w:fill="C2D69B" w:themeFill="accent3" w:themeFillTint="99"/>
            <w:noWrap/>
            <w:vAlign w:val="bottom"/>
            <w:hideMark/>
          </w:tcPr>
          <w:p w:rsidR="00901A1C" w:rsidRPr="00901A1C" w:rsidRDefault="00901A1C" w:rsidP="00901A1C">
            <w:pPr>
              <w:jc w:val="right"/>
              <w:outlineLvl w:val="1"/>
              <w:rPr>
                <w:rFonts w:asciiTheme="minorHAnsi" w:hAnsiTheme="minorHAnsi" w:cs="Calibri"/>
                <w:color w:val="000000"/>
              </w:rPr>
            </w:pPr>
            <w:r w:rsidRPr="00901A1C">
              <w:rPr>
                <w:rFonts w:asciiTheme="minorHAnsi" w:hAnsiTheme="minorHAnsi" w:cs="Calibri"/>
                <w:color w:val="000000"/>
                <w:sz w:val="22"/>
                <w:szCs w:val="22"/>
              </w:rPr>
              <w:t>10,523</w:t>
            </w:r>
          </w:p>
        </w:tc>
        <w:tc>
          <w:tcPr>
            <w:tcW w:w="1350" w:type="dxa"/>
            <w:tcBorders>
              <w:top w:val="single" w:sz="4" w:space="0" w:color="auto"/>
              <w:left w:val="nil"/>
              <w:bottom w:val="single" w:sz="4" w:space="0" w:color="auto"/>
              <w:right w:val="single" w:sz="4" w:space="0" w:color="auto"/>
            </w:tcBorders>
            <w:shd w:val="clear" w:color="000000" w:fill="C2D69B" w:themeFill="accent3" w:themeFillTint="99"/>
          </w:tcPr>
          <w:p w:rsidR="00901A1C" w:rsidRPr="00901A1C" w:rsidRDefault="00901A1C" w:rsidP="00901A1C">
            <w:pPr>
              <w:jc w:val="center"/>
              <w:outlineLvl w:val="1"/>
              <w:rPr>
                <w:rFonts w:asciiTheme="minorHAnsi" w:hAnsiTheme="minorHAnsi" w:cs="Calibri"/>
                <w:color w:val="000000"/>
              </w:rPr>
            </w:pPr>
            <w:r w:rsidRPr="00901A1C">
              <w:rPr>
                <w:rFonts w:asciiTheme="minorHAnsi" w:hAnsiTheme="minorHAnsi" w:cs="Calibri"/>
                <w:color w:val="000000"/>
                <w:sz w:val="22"/>
                <w:szCs w:val="22"/>
              </w:rPr>
              <w:t>A</w:t>
            </w:r>
          </w:p>
        </w:tc>
        <w:tc>
          <w:tcPr>
            <w:tcW w:w="1728" w:type="dxa"/>
            <w:tcBorders>
              <w:top w:val="single" w:sz="4" w:space="0" w:color="auto"/>
              <w:left w:val="nil"/>
              <w:bottom w:val="single" w:sz="4" w:space="0" w:color="auto"/>
              <w:right w:val="single" w:sz="4" w:space="0" w:color="auto"/>
            </w:tcBorders>
            <w:shd w:val="clear" w:color="000000" w:fill="C2D69B" w:themeFill="accent3" w:themeFillTint="99"/>
          </w:tcPr>
          <w:p w:rsidR="00901A1C" w:rsidRPr="00FE1E09" w:rsidRDefault="00901A1C" w:rsidP="00901A1C">
            <w:pPr>
              <w:jc w:val="center"/>
              <w:outlineLvl w:val="1"/>
              <w:rPr>
                <w:rFonts w:asciiTheme="minorHAnsi" w:hAnsiTheme="minorHAnsi" w:cs="Calibri"/>
                <w:color w:val="000000"/>
              </w:rPr>
            </w:pPr>
          </w:p>
        </w:tc>
      </w:tr>
      <w:tr w:rsidR="00901A1C" w:rsidRPr="00901A1C" w:rsidTr="00901A1C">
        <w:trPr>
          <w:trHeight w:val="315"/>
        </w:trPr>
        <w:tc>
          <w:tcPr>
            <w:tcW w:w="5415" w:type="dxa"/>
            <w:tcBorders>
              <w:top w:val="nil"/>
              <w:left w:val="single" w:sz="4" w:space="0" w:color="auto"/>
              <w:bottom w:val="single" w:sz="4" w:space="0" w:color="auto"/>
              <w:right w:val="single" w:sz="4" w:space="0" w:color="auto"/>
            </w:tcBorders>
            <w:shd w:val="clear" w:color="auto" w:fill="auto"/>
            <w:vAlign w:val="center"/>
            <w:hideMark/>
          </w:tcPr>
          <w:p w:rsidR="00901A1C" w:rsidRPr="00901A1C" w:rsidRDefault="00901A1C" w:rsidP="00947B71">
            <w:pPr>
              <w:ind w:firstLineChars="200" w:firstLine="440"/>
              <w:outlineLvl w:val="1"/>
              <w:rPr>
                <w:rFonts w:asciiTheme="minorHAnsi" w:hAnsiTheme="minorHAnsi" w:cs="Calibri"/>
                <w:color w:val="000000"/>
              </w:rPr>
            </w:pPr>
            <w:r w:rsidRPr="00901A1C">
              <w:rPr>
                <w:rFonts w:asciiTheme="minorHAnsi" w:hAnsiTheme="minorHAnsi" w:cs="Calibri"/>
                <w:color w:val="000000"/>
                <w:sz w:val="22"/>
                <w:szCs w:val="22"/>
              </w:rPr>
              <w:t xml:space="preserve">b.  In-Home Intact </w:t>
            </w:r>
          </w:p>
        </w:tc>
        <w:tc>
          <w:tcPr>
            <w:tcW w:w="990" w:type="dxa"/>
            <w:tcBorders>
              <w:top w:val="nil"/>
              <w:left w:val="nil"/>
              <w:bottom w:val="single" w:sz="4" w:space="0" w:color="auto"/>
              <w:right w:val="single" w:sz="4" w:space="0" w:color="auto"/>
            </w:tcBorders>
            <w:shd w:val="clear" w:color="000000" w:fill="FFC000"/>
            <w:noWrap/>
            <w:vAlign w:val="bottom"/>
            <w:hideMark/>
          </w:tcPr>
          <w:p w:rsidR="00901A1C" w:rsidRPr="00901A1C" w:rsidRDefault="00901A1C" w:rsidP="00901A1C">
            <w:pPr>
              <w:jc w:val="right"/>
              <w:outlineLvl w:val="1"/>
              <w:rPr>
                <w:rFonts w:asciiTheme="minorHAnsi" w:hAnsiTheme="minorHAnsi" w:cs="Calibri"/>
                <w:color w:val="000000"/>
              </w:rPr>
            </w:pPr>
            <w:r w:rsidRPr="00901A1C">
              <w:rPr>
                <w:rFonts w:asciiTheme="minorHAnsi" w:hAnsiTheme="minorHAnsi" w:cs="Calibri"/>
                <w:color w:val="000000"/>
                <w:sz w:val="22"/>
                <w:szCs w:val="22"/>
              </w:rPr>
              <w:t>12,010</w:t>
            </w:r>
          </w:p>
        </w:tc>
        <w:tc>
          <w:tcPr>
            <w:tcW w:w="1350" w:type="dxa"/>
            <w:tcBorders>
              <w:top w:val="nil"/>
              <w:left w:val="nil"/>
              <w:bottom w:val="single" w:sz="4" w:space="0" w:color="auto"/>
              <w:right w:val="single" w:sz="4" w:space="0" w:color="auto"/>
            </w:tcBorders>
            <w:shd w:val="clear" w:color="000000" w:fill="FFC000"/>
          </w:tcPr>
          <w:p w:rsidR="00901A1C" w:rsidRPr="00901A1C" w:rsidRDefault="00901A1C" w:rsidP="00901A1C">
            <w:pPr>
              <w:jc w:val="center"/>
              <w:outlineLvl w:val="1"/>
              <w:rPr>
                <w:rFonts w:asciiTheme="minorHAnsi" w:hAnsiTheme="minorHAnsi" w:cs="Calibri"/>
                <w:color w:val="000000"/>
              </w:rPr>
            </w:pPr>
            <w:r w:rsidRPr="00901A1C">
              <w:rPr>
                <w:rFonts w:asciiTheme="minorHAnsi" w:hAnsiTheme="minorHAnsi" w:cs="Calibri"/>
                <w:color w:val="000000"/>
                <w:sz w:val="22"/>
                <w:szCs w:val="22"/>
              </w:rPr>
              <w:t>F</w:t>
            </w:r>
          </w:p>
        </w:tc>
        <w:tc>
          <w:tcPr>
            <w:tcW w:w="1728" w:type="dxa"/>
            <w:tcBorders>
              <w:top w:val="nil"/>
              <w:left w:val="nil"/>
              <w:bottom w:val="single" w:sz="4" w:space="0" w:color="auto"/>
              <w:right w:val="single" w:sz="4" w:space="0" w:color="auto"/>
            </w:tcBorders>
            <w:shd w:val="clear" w:color="000000" w:fill="FFC000"/>
          </w:tcPr>
          <w:p w:rsidR="00901A1C" w:rsidRPr="00FE1E09" w:rsidRDefault="00901A1C" w:rsidP="00901A1C">
            <w:pPr>
              <w:jc w:val="center"/>
              <w:outlineLvl w:val="1"/>
              <w:rPr>
                <w:rFonts w:asciiTheme="minorHAnsi" w:hAnsiTheme="minorHAnsi" w:cs="Calibri"/>
                <w:color w:val="000000"/>
              </w:rPr>
            </w:pPr>
          </w:p>
        </w:tc>
      </w:tr>
      <w:tr w:rsidR="00901A1C" w:rsidRPr="00901A1C" w:rsidTr="00901A1C">
        <w:trPr>
          <w:trHeight w:val="315"/>
        </w:trPr>
        <w:tc>
          <w:tcPr>
            <w:tcW w:w="5415" w:type="dxa"/>
            <w:tcBorders>
              <w:top w:val="nil"/>
              <w:left w:val="single" w:sz="4" w:space="0" w:color="auto"/>
              <w:bottom w:val="single" w:sz="4" w:space="0" w:color="auto"/>
              <w:right w:val="single" w:sz="4" w:space="0" w:color="auto"/>
            </w:tcBorders>
            <w:shd w:val="clear" w:color="auto" w:fill="auto"/>
            <w:vAlign w:val="center"/>
            <w:hideMark/>
          </w:tcPr>
          <w:p w:rsidR="00901A1C" w:rsidRPr="00901A1C" w:rsidRDefault="00901A1C" w:rsidP="008610E3">
            <w:pPr>
              <w:rPr>
                <w:rFonts w:asciiTheme="minorHAnsi" w:hAnsiTheme="minorHAnsi" w:cs="Calibri"/>
                <w:color w:val="000000"/>
              </w:rPr>
            </w:pPr>
            <w:r w:rsidRPr="00901A1C">
              <w:rPr>
                <w:rFonts w:asciiTheme="minorHAnsi" w:hAnsiTheme="minorHAnsi" w:cs="Calibri"/>
                <w:color w:val="000000"/>
                <w:sz w:val="22"/>
                <w:szCs w:val="22"/>
              </w:rPr>
              <w:t>2.  Enter – entered state involvement during period</w:t>
            </w:r>
          </w:p>
        </w:tc>
        <w:tc>
          <w:tcPr>
            <w:tcW w:w="990" w:type="dxa"/>
            <w:tcBorders>
              <w:top w:val="nil"/>
              <w:left w:val="nil"/>
              <w:bottom w:val="single" w:sz="4" w:space="0" w:color="auto"/>
              <w:right w:val="single" w:sz="4" w:space="0" w:color="auto"/>
            </w:tcBorders>
            <w:shd w:val="clear" w:color="auto" w:fill="auto"/>
            <w:noWrap/>
            <w:vAlign w:val="bottom"/>
            <w:hideMark/>
          </w:tcPr>
          <w:p w:rsidR="00901A1C" w:rsidRPr="00901A1C" w:rsidRDefault="00901A1C" w:rsidP="00901A1C">
            <w:pPr>
              <w:jc w:val="right"/>
              <w:rPr>
                <w:rFonts w:asciiTheme="minorHAnsi" w:hAnsiTheme="minorHAnsi" w:cs="Calibri"/>
                <w:color w:val="000000"/>
              </w:rPr>
            </w:pPr>
            <w:r w:rsidRPr="00901A1C">
              <w:rPr>
                <w:rFonts w:asciiTheme="minorHAnsi" w:hAnsiTheme="minorHAnsi" w:cs="Calibri"/>
                <w:color w:val="000000"/>
                <w:sz w:val="22"/>
                <w:szCs w:val="22"/>
              </w:rPr>
              <w:t>830</w:t>
            </w:r>
          </w:p>
        </w:tc>
        <w:tc>
          <w:tcPr>
            <w:tcW w:w="1350" w:type="dxa"/>
            <w:tcBorders>
              <w:top w:val="nil"/>
              <w:left w:val="nil"/>
              <w:bottom w:val="single" w:sz="4" w:space="0" w:color="auto"/>
              <w:right w:val="single" w:sz="4" w:space="0" w:color="auto"/>
            </w:tcBorders>
          </w:tcPr>
          <w:p w:rsidR="00901A1C" w:rsidRPr="00901A1C" w:rsidRDefault="00FE1E09" w:rsidP="00901A1C">
            <w:pPr>
              <w:jc w:val="center"/>
              <w:rPr>
                <w:rFonts w:asciiTheme="minorHAnsi" w:hAnsiTheme="minorHAnsi" w:cs="Calibri"/>
                <w:color w:val="000000"/>
              </w:rPr>
            </w:pPr>
            <w:r>
              <w:rPr>
                <w:rFonts w:asciiTheme="minorHAnsi" w:hAnsiTheme="minorHAnsi" w:cs="Calibri"/>
                <w:color w:val="000000"/>
              </w:rPr>
              <w:t>P</w:t>
            </w:r>
          </w:p>
        </w:tc>
        <w:tc>
          <w:tcPr>
            <w:tcW w:w="1728" w:type="dxa"/>
            <w:tcBorders>
              <w:top w:val="nil"/>
              <w:left w:val="nil"/>
              <w:bottom w:val="single" w:sz="4" w:space="0" w:color="auto"/>
              <w:right w:val="single" w:sz="4" w:space="0" w:color="auto"/>
            </w:tcBorders>
          </w:tcPr>
          <w:p w:rsidR="00901A1C" w:rsidRPr="00FE1E09" w:rsidRDefault="0019161E" w:rsidP="00901A1C">
            <w:pPr>
              <w:jc w:val="center"/>
              <w:rPr>
                <w:rFonts w:asciiTheme="minorHAnsi" w:hAnsiTheme="minorHAnsi" w:cs="Calibri"/>
                <w:color w:val="000000"/>
              </w:rPr>
            </w:pPr>
            <w:r>
              <w:rPr>
                <w:rFonts w:asciiTheme="minorHAnsi" w:hAnsiTheme="minorHAnsi" w:cs="Calibri"/>
                <w:color w:val="000000"/>
                <w:sz w:val="22"/>
                <w:szCs w:val="22"/>
              </w:rPr>
              <w:t>10</w:t>
            </w:r>
          </w:p>
        </w:tc>
      </w:tr>
      <w:tr w:rsidR="00901A1C" w:rsidRPr="00901A1C" w:rsidTr="00901A1C">
        <w:trPr>
          <w:trHeight w:val="315"/>
        </w:trPr>
        <w:tc>
          <w:tcPr>
            <w:tcW w:w="5415" w:type="dxa"/>
            <w:tcBorders>
              <w:top w:val="nil"/>
              <w:left w:val="single" w:sz="4" w:space="0" w:color="auto"/>
              <w:bottom w:val="single" w:sz="4" w:space="0" w:color="auto"/>
              <w:right w:val="single" w:sz="4" w:space="0" w:color="auto"/>
            </w:tcBorders>
            <w:shd w:val="clear" w:color="auto" w:fill="auto"/>
            <w:vAlign w:val="center"/>
            <w:hideMark/>
          </w:tcPr>
          <w:p w:rsidR="00901A1C" w:rsidRPr="00901A1C" w:rsidRDefault="00901A1C" w:rsidP="00947B71">
            <w:pPr>
              <w:ind w:firstLineChars="200" w:firstLine="440"/>
              <w:outlineLvl w:val="0"/>
              <w:rPr>
                <w:rFonts w:asciiTheme="minorHAnsi" w:hAnsiTheme="minorHAnsi" w:cs="Calibri"/>
                <w:color w:val="000000"/>
              </w:rPr>
            </w:pPr>
            <w:r w:rsidRPr="00901A1C">
              <w:rPr>
                <w:rFonts w:asciiTheme="minorHAnsi" w:hAnsiTheme="minorHAnsi" w:cs="Calibri"/>
                <w:color w:val="000000"/>
                <w:sz w:val="22"/>
                <w:szCs w:val="22"/>
              </w:rPr>
              <w:t xml:space="preserve">a.  Intact </w:t>
            </w:r>
          </w:p>
        </w:tc>
        <w:tc>
          <w:tcPr>
            <w:tcW w:w="990" w:type="dxa"/>
            <w:tcBorders>
              <w:top w:val="nil"/>
              <w:left w:val="nil"/>
              <w:bottom w:val="single" w:sz="4" w:space="0" w:color="auto"/>
              <w:right w:val="single" w:sz="4" w:space="0" w:color="auto"/>
            </w:tcBorders>
            <w:shd w:val="clear" w:color="000000" w:fill="E6B8B7"/>
            <w:noWrap/>
            <w:vAlign w:val="bottom"/>
            <w:hideMark/>
          </w:tcPr>
          <w:p w:rsidR="00901A1C" w:rsidRPr="00901A1C" w:rsidRDefault="00901A1C" w:rsidP="00901A1C">
            <w:pPr>
              <w:jc w:val="right"/>
              <w:outlineLvl w:val="0"/>
              <w:rPr>
                <w:rFonts w:asciiTheme="minorHAnsi" w:hAnsiTheme="minorHAnsi" w:cs="Calibri"/>
                <w:color w:val="000000"/>
              </w:rPr>
            </w:pPr>
            <w:r w:rsidRPr="00901A1C">
              <w:rPr>
                <w:rFonts w:asciiTheme="minorHAnsi" w:hAnsiTheme="minorHAnsi" w:cs="Calibri"/>
                <w:color w:val="000000"/>
                <w:sz w:val="22"/>
                <w:szCs w:val="22"/>
              </w:rPr>
              <w:t>430</w:t>
            </w:r>
          </w:p>
        </w:tc>
        <w:tc>
          <w:tcPr>
            <w:tcW w:w="1350" w:type="dxa"/>
            <w:tcBorders>
              <w:top w:val="nil"/>
              <w:left w:val="nil"/>
              <w:bottom w:val="single" w:sz="4" w:space="0" w:color="auto"/>
              <w:right w:val="single" w:sz="4" w:space="0" w:color="auto"/>
            </w:tcBorders>
            <w:shd w:val="clear" w:color="000000" w:fill="E6B8B7"/>
          </w:tcPr>
          <w:p w:rsidR="00901A1C" w:rsidRPr="00901A1C" w:rsidRDefault="00901A1C" w:rsidP="00901A1C">
            <w:pPr>
              <w:jc w:val="center"/>
              <w:outlineLvl w:val="0"/>
              <w:rPr>
                <w:rFonts w:asciiTheme="minorHAnsi" w:hAnsiTheme="minorHAnsi" w:cs="Calibri"/>
                <w:color w:val="000000"/>
              </w:rPr>
            </w:pPr>
            <w:r w:rsidRPr="00901A1C">
              <w:rPr>
                <w:rFonts w:asciiTheme="minorHAnsi" w:hAnsiTheme="minorHAnsi" w:cs="Calibri"/>
                <w:color w:val="000000"/>
                <w:sz w:val="22"/>
                <w:szCs w:val="22"/>
              </w:rPr>
              <w:t>G</w:t>
            </w:r>
          </w:p>
        </w:tc>
        <w:tc>
          <w:tcPr>
            <w:tcW w:w="1728" w:type="dxa"/>
            <w:tcBorders>
              <w:top w:val="nil"/>
              <w:left w:val="nil"/>
              <w:bottom w:val="single" w:sz="4" w:space="0" w:color="auto"/>
              <w:right w:val="single" w:sz="4" w:space="0" w:color="auto"/>
            </w:tcBorders>
            <w:shd w:val="clear" w:color="000000" w:fill="E6B8B7"/>
          </w:tcPr>
          <w:p w:rsidR="00901A1C" w:rsidRPr="00FE1E09" w:rsidRDefault="00901A1C" w:rsidP="00901A1C">
            <w:pPr>
              <w:jc w:val="center"/>
              <w:outlineLvl w:val="0"/>
              <w:rPr>
                <w:rFonts w:asciiTheme="minorHAnsi" w:hAnsiTheme="minorHAnsi" w:cs="Calibri"/>
                <w:color w:val="000000"/>
              </w:rPr>
            </w:pPr>
          </w:p>
        </w:tc>
      </w:tr>
      <w:tr w:rsidR="00901A1C" w:rsidRPr="00901A1C" w:rsidTr="00901A1C">
        <w:trPr>
          <w:trHeight w:val="315"/>
        </w:trPr>
        <w:tc>
          <w:tcPr>
            <w:tcW w:w="5415" w:type="dxa"/>
            <w:tcBorders>
              <w:top w:val="nil"/>
              <w:left w:val="single" w:sz="4" w:space="0" w:color="auto"/>
              <w:bottom w:val="single" w:sz="4" w:space="0" w:color="auto"/>
              <w:right w:val="single" w:sz="4" w:space="0" w:color="auto"/>
            </w:tcBorders>
            <w:shd w:val="clear" w:color="auto" w:fill="auto"/>
            <w:vAlign w:val="center"/>
            <w:hideMark/>
          </w:tcPr>
          <w:p w:rsidR="00901A1C" w:rsidRPr="00901A1C" w:rsidRDefault="00901A1C" w:rsidP="00947B71">
            <w:pPr>
              <w:ind w:firstLineChars="200" w:firstLine="440"/>
              <w:outlineLvl w:val="0"/>
              <w:rPr>
                <w:rFonts w:asciiTheme="minorHAnsi" w:hAnsiTheme="minorHAnsi" w:cs="Calibri"/>
                <w:color w:val="000000"/>
              </w:rPr>
            </w:pPr>
            <w:r w:rsidRPr="00901A1C">
              <w:rPr>
                <w:rFonts w:asciiTheme="minorHAnsi" w:hAnsiTheme="minorHAnsi" w:cs="Calibri"/>
                <w:color w:val="000000"/>
                <w:sz w:val="22"/>
                <w:szCs w:val="22"/>
              </w:rPr>
              <w:t xml:space="preserve">b.  Foster care </w:t>
            </w:r>
          </w:p>
        </w:tc>
        <w:tc>
          <w:tcPr>
            <w:tcW w:w="990" w:type="dxa"/>
            <w:tcBorders>
              <w:top w:val="nil"/>
              <w:left w:val="nil"/>
              <w:bottom w:val="single" w:sz="4" w:space="0" w:color="auto"/>
              <w:right w:val="single" w:sz="4" w:space="0" w:color="auto"/>
            </w:tcBorders>
            <w:shd w:val="clear" w:color="000000" w:fill="FFFF00"/>
            <w:noWrap/>
            <w:vAlign w:val="bottom"/>
            <w:hideMark/>
          </w:tcPr>
          <w:p w:rsidR="00901A1C" w:rsidRPr="00901A1C" w:rsidRDefault="00901A1C" w:rsidP="00901A1C">
            <w:pPr>
              <w:jc w:val="right"/>
              <w:outlineLvl w:val="0"/>
              <w:rPr>
                <w:rFonts w:asciiTheme="minorHAnsi" w:hAnsiTheme="minorHAnsi" w:cs="Calibri"/>
                <w:color w:val="000000"/>
              </w:rPr>
            </w:pPr>
            <w:r w:rsidRPr="00901A1C">
              <w:rPr>
                <w:rFonts w:asciiTheme="minorHAnsi" w:hAnsiTheme="minorHAnsi" w:cs="Calibri"/>
                <w:color w:val="000000"/>
                <w:sz w:val="22"/>
                <w:szCs w:val="22"/>
              </w:rPr>
              <w:t>400</w:t>
            </w:r>
          </w:p>
        </w:tc>
        <w:tc>
          <w:tcPr>
            <w:tcW w:w="1350" w:type="dxa"/>
            <w:tcBorders>
              <w:top w:val="nil"/>
              <w:left w:val="nil"/>
              <w:bottom w:val="single" w:sz="4" w:space="0" w:color="auto"/>
              <w:right w:val="single" w:sz="4" w:space="0" w:color="auto"/>
            </w:tcBorders>
            <w:shd w:val="clear" w:color="000000" w:fill="FFFF00"/>
          </w:tcPr>
          <w:p w:rsidR="00901A1C" w:rsidRPr="00901A1C" w:rsidRDefault="00901A1C" w:rsidP="00901A1C">
            <w:pPr>
              <w:jc w:val="center"/>
              <w:outlineLvl w:val="0"/>
              <w:rPr>
                <w:rFonts w:asciiTheme="minorHAnsi" w:hAnsiTheme="minorHAnsi" w:cs="Calibri"/>
                <w:color w:val="000000"/>
              </w:rPr>
            </w:pPr>
            <w:r w:rsidRPr="00901A1C">
              <w:rPr>
                <w:rFonts w:asciiTheme="minorHAnsi" w:hAnsiTheme="minorHAnsi" w:cs="Calibri"/>
                <w:color w:val="000000"/>
                <w:sz w:val="22"/>
                <w:szCs w:val="22"/>
              </w:rPr>
              <w:t>C</w:t>
            </w:r>
          </w:p>
        </w:tc>
        <w:tc>
          <w:tcPr>
            <w:tcW w:w="1728" w:type="dxa"/>
            <w:tcBorders>
              <w:top w:val="nil"/>
              <w:left w:val="nil"/>
              <w:bottom w:val="single" w:sz="4" w:space="0" w:color="auto"/>
              <w:right w:val="single" w:sz="4" w:space="0" w:color="auto"/>
            </w:tcBorders>
            <w:shd w:val="clear" w:color="000000" w:fill="FFFF00"/>
          </w:tcPr>
          <w:p w:rsidR="00901A1C" w:rsidRPr="00FE1E09" w:rsidRDefault="00901A1C" w:rsidP="00901A1C">
            <w:pPr>
              <w:jc w:val="center"/>
              <w:outlineLvl w:val="0"/>
              <w:rPr>
                <w:rFonts w:asciiTheme="minorHAnsi" w:hAnsiTheme="minorHAnsi" w:cs="Calibri"/>
                <w:color w:val="000000"/>
              </w:rPr>
            </w:pPr>
          </w:p>
        </w:tc>
      </w:tr>
      <w:tr w:rsidR="00901A1C" w:rsidRPr="00901A1C" w:rsidTr="00901A1C">
        <w:trPr>
          <w:trHeight w:val="315"/>
        </w:trPr>
        <w:tc>
          <w:tcPr>
            <w:tcW w:w="5415" w:type="dxa"/>
            <w:tcBorders>
              <w:top w:val="nil"/>
              <w:left w:val="single" w:sz="4" w:space="0" w:color="auto"/>
              <w:bottom w:val="single" w:sz="4" w:space="0" w:color="auto"/>
              <w:right w:val="single" w:sz="4" w:space="0" w:color="auto"/>
            </w:tcBorders>
            <w:shd w:val="clear" w:color="auto" w:fill="auto"/>
            <w:vAlign w:val="center"/>
            <w:hideMark/>
          </w:tcPr>
          <w:p w:rsidR="00901A1C" w:rsidRPr="00901A1C" w:rsidRDefault="00901A1C" w:rsidP="00901A1C">
            <w:pPr>
              <w:rPr>
                <w:rFonts w:asciiTheme="minorHAnsi" w:hAnsiTheme="minorHAnsi" w:cs="Calibri"/>
                <w:color w:val="000000"/>
              </w:rPr>
            </w:pPr>
            <w:r w:rsidRPr="00901A1C">
              <w:rPr>
                <w:rFonts w:asciiTheme="minorHAnsi" w:hAnsiTheme="minorHAnsi" w:cs="Calibri"/>
                <w:color w:val="000000"/>
                <w:sz w:val="22"/>
                <w:szCs w:val="22"/>
              </w:rPr>
              <w:t>3.  State Involved during period (adds 1 and 2 above)</w:t>
            </w:r>
          </w:p>
        </w:tc>
        <w:tc>
          <w:tcPr>
            <w:tcW w:w="990" w:type="dxa"/>
            <w:tcBorders>
              <w:top w:val="nil"/>
              <w:left w:val="nil"/>
              <w:bottom w:val="single" w:sz="4" w:space="0" w:color="auto"/>
              <w:right w:val="single" w:sz="4" w:space="0" w:color="auto"/>
            </w:tcBorders>
            <w:shd w:val="clear" w:color="auto" w:fill="auto"/>
            <w:noWrap/>
            <w:vAlign w:val="bottom"/>
            <w:hideMark/>
          </w:tcPr>
          <w:p w:rsidR="00901A1C" w:rsidRPr="00901A1C" w:rsidRDefault="00901A1C" w:rsidP="00901A1C">
            <w:pPr>
              <w:jc w:val="right"/>
              <w:rPr>
                <w:rFonts w:asciiTheme="minorHAnsi" w:hAnsiTheme="minorHAnsi" w:cs="Calibri"/>
                <w:color w:val="000000"/>
              </w:rPr>
            </w:pPr>
            <w:r w:rsidRPr="00901A1C">
              <w:rPr>
                <w:rFonts w:asciiTheme="minorHAnsi" w:hAnsiTheme="minorHAnsi" w:cs="Calibri"/>
                <w:color w:val="000000"/>
                <w:sz w:val="22"/>
                <w:szCs w:val="22"/>
              </w:rPr>
              <w:t>23,363</w:t>
            </w:r>
          </w:p>
        </w:tc>
        <w:tc>
          <w:tcPr>
            <w:tcW w:w="1350" w:type="dxa"/>
            <w:tcBorders>
              <w:top w:val="nil"/>
              <w:left w:val="nil"/>
              <w:bottom w:val="single" w:sz="4" w:space="0" w:color="auto"/>
              <w:right w:val="single" w:sz="4" w:space="0" w:color="auto"/>
            </w:tcBorders>
          </w:tcPr>
          <w:p w:rsidR="00901A1C" w:rsidRPr="00901A1C" w:rsidRDefault="00901A1C" w:rsidP="00901A1C">
            <w:pPr>
              <w:jc w:val="center"/>
              <w:rPr>
                <w:rFonts w:asciiTheme="minorHAnsi" w:hAnsiTheme="minorHAnsi" w:cs="Calibri"/>
                <w:color w:val="000000"/>
              </w:rPr>
            </w:pPr>
          </w:p>
        </w:tc>
        <w:tc>
          <w:tcPr>
            <w:tcW w:w="1728" w:type="dxa"/>
            <w:tcBorders>
              <w:top w:val="nil"/>
              <w:left w:val="nil"/>
              <w:bottom w:val="single" w:sz="4" w:space="0" w:color="auto"/>
              <w:right w:val="single" w:sz="4" w:space="0" w:color="auto"/>
            </w:tcBorders>
          </w:tcPr>
          <w:p w:rsidR="00901A1C" w:rsidRPr="00FE1E09" w:rsidRDefault="00901A1C" w:rsidP="00901A1C">
            <w:pPr>
              <w:jc w:val="center"/>
              <w:rPr>
                <w:rFonts w:asciiTheme="minorHAnsi" w:hAnsiTheme="minorHAnsi" w:cs="Calibri"/>
                <w:color w:val="000000"/>
              </w:rPr>
            </w:pPr>
          </w:p>
        </w:tc>
      </w:tr>
      <w:tr w:rsidR="00901A1C" w:rsidRPr="00901A1C" w:rsidTr="006F71CD">
        <w:trPr>
          <w:trHeight w:val="315"/>
        </w:trPr>
        <w:tc>
          <w:tcPr>
            <w:tcW w:w="5415" w:type="dxa"/>
            <w:tcBorders>
              <w:top w:val="nil"/>
              <w:left w:val="single" w:sz="4" w:space="0" w:color="auto"/>
              <w:bottom w:val="single" w:sz="4" w:space="0" w:color="auto"/>
              <w:right w:val="single" w:sz="4" w:space="0" w:color="auto"/>
            </w:tcBorders>
            <w:shd w:val="clear" w:color="auto" w:fill="auto"/>
            <w:vAlign w:val="center"/>
            <w:hideMark/>
          </w:tcPr>
          <w:p w:rsidR="00901A1C" w:rsidRPr="00901A1C" w:rsidRDefault="00901A1C" w:rsidP="00901A1C">
            <w:pPr>
              <w:rPr>
                <w:rFonts w:asciiTheme="minorHAnsi" w:hAnsiTheme="minorHAnsi" w:cs="Calibri"/>
                <w:color w:val="000000"/>
              </w:rPr>
            </w:pPr>
            <w:r w:rsidRPr="00901A1C">
              <w:rPr>
                <w:rFonts w:asciiTheme="minorHAnsi" w:hAnsiTheme="minorHAnsi" w:cs="Calibri"/>
                <w:color w:val="000000"/>
                <w:sz w:val="22"/>
                <w:szCs w:val="22"/>
              </w:rPr>
              <w:t>4.  Exit - exiting state involvement during report period</w:t>
            </w:r>
          </w:p>
        </w:tc>
        <w:tc>
          <w:tcPr>
            <w:tcW w:w="990" w:type="dxa"/>
            <w:tcBorders>
              <w:top w:val="nil"/>
              <w:left w:val="nil"/>
              <w:bottom w:val="single" w:sz="4" w:space="0" w:color="auto"/>
              <w:right w:val="single" w:sz="4" w:space="0" w:color="auto"/>
            </w:tcBorders>
            <w:shd w:val="clear" w:color="auto" w:fill="auto"/>
            <w:noWrap/>
            <w:vAlign w:val="bottom"/>
            <w:hideMark/>
          </w:tcPr>
          <w:p w:rsidR="00901A1C" w:rsidRPr="00901A1C" w:rsidRDefault="00901A1C" w:rsidP="00901A1C">
            <w:pPr>
              <w:jc w:val="right"/>
              <w:rPr>
                <w:rFonts w:asciiTheme="minorHAnsi" w:hAnsiTheme="minorHAnsi" w:cs="Calibri"/>
                <w:color w:val="000000"/>
              </w:rPr>
            </w:pPr>
            <w:r w:rsidRPr="00901A1C">
              <w:rPr>
                <w:rFonts w:asciiTheme="minorHAnsi" w:hAnsiTheme="minorHAnsi" w:cs="Calibri"/>
                <w:color w:val="000000"/>
                <w:sz w:val="22"/>
                <w:szCs w:val="22"/>
              </w:rPr>
              <w:t>1,109</w:t>
            </w:r>
          </w:p>
        </w:tc>
        <w:tc>
          <w:tcPr>
            <w:tcW w:w="1350" w:type="dxa"/>
            <w:tcBorders>
              <w:top w:val="nil"/>
              <w:left w:val="nil"/>
              <w:bottom w:val="single" w:sz="4" w:space="0" w:color="auto"/>
              <w:right w:val="single" w:sz="4" w:space="0" w:color="auto"/>
            </w:tcBorders>
          </w:tcPr>
          <w:p w:rsidR="00901A1C" w:rsidRPr="00901A1C" w:rsidRDefault="00901A1C" w:rsidP="00901A1C">
            <w:pPr>
              <w:jc w:val="center"/>
              <w:rPr>
                <w:rFonts w:asciiTheme="minorHAnsi" w:hAnsiTheme="minorHAnsi" w:cs="Calibri"/>
                <w:color w:val="000000"/>
              </w:rPr>
            </w:pPr>
            <w:r>
              <w:rPr>
                <w:rFonts w:asciiTheme="minorHAnsi" w:hAnsiTheme="minorHAnsi" w:cs="Calibri"/>
                <w:color w:val="000000"/>
                <w:sz w:val="22"/>
                <w:szCs w:val="22"/>
              </w:rPr>
              <w:t>M</w:t>
            </w:r>
          </w:p>
        </w:tc>
        <w:tc>
          <w:tcPr>
            <w:tcW w:w="1728" w:type="dxa"/>
            <w:tcBorders>
              <w:top w:val="nil"/>
              <w:left w:val="nil"/>
              <w:bottom w:val="single" w:sz="4" w:space="0" w:color="auto"/>
              <w:right w:val="single" w:sz="4" w:space="0" w:color="auto"/>
            </w:tcBorders>
          </w:tcPr>
          <w:p w:rsidR="00901A1C" w:rsidRPr="00FE1E09" w:rsidRDefault="0019161E" w:rsidP="00901A1C">
            <w:pPr>
              <w:jc w:val="center"/>
              <w:rPr>
                <w:rFonts w:asciiTheme="minorHAnsi" w:hAnsiTheme="minorHAnsi" w:cs="Calibri"/>
                <w:color w:val="000000"/>
              </w:rPr>
            </w:pPr>
            <w:r>
              <w:rPr>
                <w:rFonts w:asciiTheme="minorHAnsi" w:hAnsiTheme="minorHAnsi" w:cs="Calibri"/>
                <w:color w:val="000000"/>
                <w:sz w:val="22"/>
                <w:szCs w:val="22"/>
              </w:rPr>
              <w:t>4; 6</w:t>
            </w:r>
          </w:p>
        </w:tc>
      </w:tr>
      <w:tr w:rsidR="00901A1C" w:rsidRPr="00901A1C" w:rsidTr="006F71CD">
        <w:trPr>
          <w:trHeight w:val="315"/>
        </w:trPr>
        <w:tc>
          <w:tcPr>
            <w:tcW w:w="5415" w:type="dxa"/>
            <w:tcBorders>
              <w:top w:val="nil"/>
              <w:left w:val="single" w:sz="4" w:space="0" w:color="auto"/>
              <w:bottom w:val="single" w:sz="4" w:space="0" w:color="auto"/>
              <w:right w:val="single" w:sz="4" w:space="0" w:color="auto"/>
            </w:tcBorders>
            <w:shd w:val="clear" w:color="auto" w:fill="auto"/>
            <w:vAlign w:val="center"/>
            <w:hideMark/>
          </w:tcPr>
          <w:p w:rsidR="00901A1C" w:rsidRPr="00901A1C" w:rsidRDefault="00901A1C" w:rsidP="00947B71">
            <w:pPr>
              <w:ind w:firstLineChars="200" w:firstLine="440"/>
              <w:outlineLvl w:val="0"/>
              <w:rPr>
                <w:rFonts w:asciiTheme="minorHAnsi" w:hAnsiTheme="minorHAnsi" w:cs="Calibri"/>
                <w:color w:val="000000"/>
              </w:rPr>
            </w:pPr>
            <w:r w:rsidRPr="00901A1C">
              <w:rPr>
                <w:rFonts w:asciiTheme="minorHAnsi" w:hAnsiTheme="minorHAnsi" w:cs="Calibri"/>
                <w:color w:val="000000"/>
                <w:sz w:val="22"/>
                <w:szCs w:val="22"/>
              </w:rPr>
              <w:t>a.  From Intact status</w:t>
            </w:r>
          </w:p>
        </w:tc>
        <w:tc>
          <w:tcPr>
            <w:tcW w:w="990" w:type="dxa"/>
            <w:tcBorders>
              <w:top w:val="single" w:sz="4" w:space="0" w:color="auto"/>
              <w:left w:val="nil"/>
              <w:bottom w:val="single" w:sz="4" w:space="0" w:color="auto"/>
              <w:right w:val="single" w:sz="4" w:space="0" w:color="auto"/>
            </w:tcBorders>
            <w:shd w:val="clear" w:color="000000" w:fill="DAEEF3" w:themeFill="accent5" w:themeFillTint="33"/>
            <w:noWrap/>
            <w:vAlign w:val="bottom"/>
            <w:hideMark/>
          </w:tcPr>
          <w:p w:rsidR="00901A1C" w:rsidRPr="00901A1C" w:rsidRDefault="00901A1C" w:rsidP="00901A1C">
            <w:pPr>
              <w:jc w:val="right"/>
              <w:outlineLvl w:val="0"/>
              <w:rPr>
                <w:rFonts w:asciiTheme="minorHAnsi" w:hAnsiTheme="minorHAnsi" w:cs="Calibri"/>
                <w:color w:val="000000"/>
              </w:rPr>
            </w:pPr>
            <w:r w:rsidRPr="00901A1C">
              <w:rPr>
                <w:rFonts w:asciiTheme="minorHAnsi" w:hAnsiTheme="minorHAnsi" w:cs="Calibri"/>
                <w:color w:val="000000"/>
                <w:sz w:val="22"/>
                <w:szCs w:val="22"/>
              </w:rPr>
              <w:t>606</w:t>
            </w:r>
          </w:p>
        </w:tc>
        <w:tc>
          <w:tcPr>
            <w:tcW w:w="1350" w:type="dxa"/>
            <w:tcBorders>
              <w:top w:val="single" w:sz="4" w:space="0" w:color="auto"/>
              <w:left w:val="nil"/>
              <w:bottom w:val="single" w:sz="4" w:space="0" w:color="auto"/>
              <w:right w:val="single" w:sz="4" w:space="0" w:color="auto"/>
            </w:tcBorders>
            <w:shd w:val="clear" w:color="000000" w:fill="DAEEF3" w:themeFill="accent5" w:themeFillTint="33"/>
          </w:tcPr>
          <w:p w:rsidR="00901A1C" w:rsidRPr="00901A1C" w:rsidRDefault="00901A1C" w:rsidP="00901A1C">
            <w:pPr>
              <w:jc w:val="center"/>
              <w:outlineLvl w:val="0"/>
              <w:rPr>
                <w:rFonts w:asciiTheme="minorHAnsi" w:hAnsiTheme="minorHAnsi"/>
                <w:color w:val="000000"/>
              </w:rPr>
            </w:pPr>
            <w:r w:rsidRPr="00901A1C">
              <w:rPr>
                <w:rFonts w:asciiTheme="minorHAnsi" w:hAnsiTheme="minorHAnsi"/>
                <w:color w:val="000000"/>
                <w:sz w:val="22"/>
                <w:szCs w:val="22"/>
              </w:rPr>
              <w:t>I</w:t>
            </w:r>
          </w:p>
        </w:tc>
        <w:tc>
          <w:tcPr>
            <w:tcW w:w="1728" w:type="dxa"/>
            <w:tcBorders>
              <w:top w:val="single" w:sz="4" w:space="0" w:color="auto"/>
              <w:left w:val="nil"/>
              <w:bottom w:val="single" w:sz="4" w:space="0" w:color="auto"/>
              <w:right w:val="single" w:sz="4" w:space="0" w:color="auto"/>
            </w:tcBorders>
            <w:shd w:val="clear" w:color="000000" w:fill="DAEEF3" w:themeFill="accent5" w:themeFillTint="33"/>
          </w:tcPr>
          <w:p w:rsidR="00901A1C" w:rsidRPr="00FE1E09" w:rsidRDefault="00901A1C" w:rsidP="00901A1C">
            <w:pPr>
              <w:jc w:val="center"/>
              <w:outlineLvl w:val="0"/>
              <w:rPr>
                <w:rFonts w:asciiTheme="minorHAnsi" w:hAnsiTheme="minorHAnsi"/>
                <w:color w:val="000000"/>
              </w:rPr>
            </w:pPr>
          </w:p>
        </w:tc>
      </w:tr>
      <w:tr w:rsidR="00901A1C" w:rsidRPr="00901A1C" w:rsidTr="006F71CD">
        <w:trPr>
          <w:trHeight w:val="315"/>
        </w:trPr>
        <w:tc>
          <w:tcPr>
            <w:tcW w:w="5415" w:type="dxa"/>
            <w:tcBorders>
              <w:top w:val="nil"/>
              <w:left w:val="single" w:sz="4" w:space="0" w:color="auto"/>
              <w:bottom w:val="single" w:sz="4" w:space="0" w:color="auto"/>
              <w:right w:val="single" w:sz="4" w:space="0" w:color="auto"/>
            </w:tcBorders>
            <w:shd w:val="clear" w:color="auto" w:fill="auto"/>
            <w:vAlign w:val="center"/>
            <w:hideMark/>
          </w:tcPr>
          <w:p w:rsidR="00901A1C" w:rsidRPr="00901A1C" w:rsidRDefault="00901A1C" w:rsidP="00947B71">
            <w:pPr>
              <w:ind w:firstLineChars="200" w:firstLine="440"/>
              <w:outlineLvl w:val="0"/>
              <w:rPr>
                <w:rFonts w:asciiTheme="minorHAnsi" w:hAnsiTheme="minorHAnsi" w:cs="Calibri"/>
                <w:color w:val="000000"/>
              </w:rPr>
            </w:pPr>
            <w:r w:rsidRPr="00901A1C">
              <w:rPr>
                <w:rFonts w:asciiTheme="minorHAnsi" w:hAnsiTheme="minorHAnsi" w:cs="Calibri"/>
                <w:color w:val="000000"/>
                <w:sz w:val="22"/>
                <w:szCs w:val="22"/>
              </w:rPr>
              <w:t xml:space="preserve">b.  From Foster Care </w:t>
            </w:r>
          </w:p>
        </w:tc>
        <w:tc>
          <w:tcPr>
            <w:tcW w:w="990" w:type="dxa"/>
            <w:tcBorders>
              <w:top w:val="single" w:sz="4" w:space="0" w:color="auto"/>
              <w:left w:val="nil"/>
              <w:bottom w:val="single" w:sz="4" w:space="0" w:color="auto"/>
              <w:right w:val="single" w:sz="4" w:space="0" w:color="auto"/>
            </w:tcBorders>
            <w:shd w:val="clear" w:color="000000" w:fill="FBD4B4" w:themeFill="accent6" w:themeFillTint="66"/>
            <w:noWrap/>
            <w:vAlign w:val="bottom"/>
            <w:hideMark/>
          </w:tcPr>
          <w:p w:rsidR="00901A1C" w:rsidRPr="00901A1C" w:rsidRDefault="00901A1C" w:rsidP="00901A1C">
            <w:pPr>
              <w:jc w:val="right"/>
              <w:outlineLvl w:val="0"/>
              <w:rPr>
                <w:rFonts w:asciiTheme="minorHAnsi" w:hAnsiTheme="minorHAnsi" w:cs="Calibri"/>
                <w:color w:val="000000"/>
              </w:rPr>
            </w:pPr>
            <w:r w:rsidRPr="00901A1C">
              <w:rPr>
                <w:rFonts w:asciiTheme="minorHAnsi" w:hAnsiTheme="minorHAnsi" w:cs="Calibri"/>
                <w:color w:val="000000"/>
                <w:sz w:val="22"/>
                <w:szCs w:val="22"/>
              </w:rPr>
              <w:t>503</w:t>
            </w:r>
          </w:p>
        </w:tc>
        <w:tc>
          <w:tcPr>
            <w:tcW w:w="1350" w:type="dxa"/>
            <w:tcBorders>
              <w:top w:val="single" w:sz="4" w:space="0" w:color="auto"/>
              <w:left w:val="nil"/>
              <w:bottom w:val="single" w:sz="4" w:space="0" w:color="auto"/>
              <w:right w:val="single" w:sz="4" w:space="0" w:color="auto"/>
            </w:tcBorders>
            <w:shd w:val="clear" w:color="000000" w:fill="FBD4B4" w:themeFill="accent6" w:themeFillTint="66"/>
          </w:tcPr>
          <w:p w:rsidR="00901A1C" w:rsidRPr="00901A1C" w:rsidRDefault="00901A1C" w:rsidP="00901A1C">
            <w:pPr>
              <w:jc w:val="center"/>
              <w:outlineLvl w:val="0"/>
              <w:rPr>
                <w:rFonts w:asciiTheme="minorHAnsi" w:hAnsiTheme="minorHAnsi" w:cs="Calibri"/>
                <w:color w:val="000000"/>
              </w:rPr>
            </w:pPr>
            <w:r w:rsidRPr="00901A1C">
              <w:rPr>
                <w:rFonts w:asciiTheme="minorHAnsi" w:hAnsiTheme="minorHAnsi" w:cs="Calibri"/>
                <w:color w:val="000000"/>
                <w:sz w:val="22"/>
                <w:szCs w:val="22"/>
              </w:rPr>
              <w:t>E</w:t>
            </w:r>
          </w:p>
        </w:tc>
        <w:tc>
          <w:tcPr>
            <w:tcW w:w="1728" w:type="dxa"/>
            <w:tcBorders>
              <w:top w:val="single" w:sz="4" w:space="0" w:color="auto"/>
              <w:left w:val="nil"/>
              <w:bottom w:val="single" w:sz="4" w:space="0" w:color="auto"/>
              <w:right w:val="single" w:sz="4" w:space="0" w:color="auto"/>
            </w:tcBorders>
            <w:shd w:val="clear" w:color="000000" w:fill="FBD4B4" w:themeFill="accent6" w:themeFillTint="66"/>
          </w:tcPr>
          <w:p w:rsidR="00901A1C" w:rsidRPr="00FE1E09" w:rsidRDefault="00901A1C" w:rsidP="00901A1C">
            <w:pPr>
              <w:jc w:val="center"/>
              <w:outlineLvl w:val="0"/>
              <w:rPr>
                <w:rFonts w:asciiTheme="minorHAnsi" w:hAnsiTheme="minorHAnsi" w:cs="Calibri"/>
                <w:color w:val="000000"/>
              </w:rPr>
            </w:pPr>
          </w:p>
        </w:tc>
      </w:tr>
      <w:tr w:rsidR="00901A1C" w:rsidRPr="00901A1C" w:rsidTr="00901A1C">
        <w:trPr>
          <w:trHeight w:val="315"/>
        </w:trPr>
        <w:tc>
          <w:tcPr>
            <w:tcW w:w="5415" w:type="dxa"/>
            <w:tcBorders>
              <w:top w:val="nil"/>
              <w:left w:val="single" w:sz="4" w:space="0" w:color="auto"/>
              <w:bottom w:val="single" w:sz="4" w:space="0" w:color="auto"/>
              <w:right w:val="single" w:sz="4" w:space="0" w:color="auto"/>
            </w:tcBorders>
            <w:shd w:val="clear" w:color="auto" w:fill="auto"/>
            <w:vAlign w:val="center"/>
            <w:hideMark/>
          </w:tcPr>
          <w:p w:rsidR="00901A1C" w:rsidRPr="00901A1C" w:rsidRDefault="00901A1C" w:rsidP="00901A1C">
            <w:pPr>
              <w:rPr>
                <w:rFonts w:asciiTheme="minorHAnsi" w:hAnsiTheme="minorHAnsi" w:cs="Calibri"/>
                <w:color w:val="000000"/>
              </w:rPr>
            </w:pPr>
            <w:r w:rsidRPr="00901A1C">
              <w:rPr>
                <w:rFonts w:asciiTheme="minorHAnsi" w:hAnsiTheme="minorHAnsi" w:cs="Calibri"/>
                <w:color w:val="000000"/>
                <w:sz w:val="22"/>
                <w:szCs w:val="22"/>
              </w:rPr>
              <w:t xml:space="preserve">5.  Ending caseload </w:t>
            </w:r>
          </w:p>
        </w:tc>
        <w:tc>
          <w:tcPr>
            <w:tcW w:w="990" w:type="dxa"/>
            <w:tcBorders>
              <w:top w:val="nil"/>
              <w:left w:val="nil"/>
              <w:bottom w:val="single" w:sz="4" w:space="0" w:color="auto"/>
              <w:right w:val="single" w:sz="4" w:space="0" w:color="auto"/>
            </w:tcBorders>
            <w:shd w:val="clear" w:color="auto" w:fill="auto"/>
            <w:noWrap/>
            <w:vAlign w:val="bottom"/>
            <w:hideMark/>
          </w:tcPr>
          <w:p w:rsidR="00901A1C" w:rsidRPr="00901A1C" w:rsidRDefault="00901A1C" w:rsidP="00901A1C">
            <w:pPr>
              <w:jc w:val="right"/>
              <w:rPr>
                <w:rFonts w:asciiTheme="minorHAnsi" w:hAnsiTheme="minorHAnsi" w:cs="Calibri"/>
                <w:color w:val="000000"/>
              </w:rPr>
            </w:pPr>
            <w:r w:rsidRPr="00901A1C">
              <w:rPr>
                <w:rFonts w:asciiTheme="minorHAnsi" w:hAnsiTheme="minorHAnsi" w:cs="Calibri"/>
                <w:color w:val="000000"/>
                <w:sz w:val="22"/>
                <w:szCs w:val="22"/>
              </w:rPr>
              <w:t>22,254</w:t>
            </w:r>
          </w:p>
        </w:tc>
        <w:tc>
          <w:tcPr>
            <w:tcW w:w="1350" w:type="dxa"/>
            <w:tcBorders>
              <w:top w:val="nil"/>
              <w:left w:val="nil"/>
              <w:bottom w:val="single" w:sz="4" w:space="0" w:color="auto"/>
              <w:right w:val="single" w:sz="4" w:space="0" w:color="auto"/>
            </w:tcBorders>
          </w:tcPr>
          <w:p w:rsidR="00901A1C" w:rsidRPr="00901A1C" w:rsidRDefault="00901A1C" w:rsidP="00901A1C">
            <w:pPr>
              <w:jc w:val="center"/>
              <w:rPr>
                <w:rFonts w:asciiTheme="minorHAnsi" w:hAnsiTheme="minorHAnsi" w:cs="Calibri"/>
                <w:color w:val="000000"/>
              </w:rPr>
            </w:pPr>
            <w:r>
              <w:rPr>
                <w:rFonts w:asciiTheme="minorHAnsi" w:hAnsiTheme="minorHAnsi" w:cs="Calibri"/>
                <w:color w:val="000000"/>
                <w:sz w:val="22"/>
                <w:szCs w:val="22"/>
              </w:rPr>
              <w:t>N</w:t>
            </w:r>
          </w:p>
        </w:tc>
        <w:tc>
          <w:tcPr>
            <w:tcW w:w="1728" w:type="dxa"/>
            <w:tcBorders>
              <w:top w:val="nil"/>
              <w:left w:val="nil"/>
              <w:bottom w:val="single" w:sz="4" w:space="0" w:color="auto"/>
              <w:right w:val="single" w:sz="4" w:space="0" w:color="auto"/>
            </w:tcBorders>
          </w:tcPr>
          <w:p w:rsidR="00901A1C" w:rsidRPr="00FE1E09" w:rsidRDefault="0019161E" w:rsidP="00901A1C">
            <w:pPr>
              <w:jc w:val="center"/>
              <w:rPr>
                <w:rFonts w:asciiTheme="minorHAnsi" w:hAnsiTheme="minorHAnsi" w:cs="Calibri"/>
                <w:color w:val="000000"/>
              </w:rPr>
            </w:pPr>
            <w:r>
              <w:rPr>
                <w:rFonts w:asciiTheme="minorHAnsi" w:hAnsiTheme="minorHAnsi"/>
                <w:color w:val="000000"/>
                <w:sz w:val="22"/>
                <w:szCs w:val="22"/>
              </w:rPr>
              <w:t>9.A.1; 9.B.1</w:t>
            </w:r>
          </w:p>
        </w:tc>
      </w:tr>
    </w:tbl>
    <w:p w:rsidR="00901A1C" w:rsidRDefault="00483B19" w:rsidP="00483B19">
      <w:pPr>
        <w:tabs>
          <w:tab w:val="left" w:pos="1358"/>
        </w:tabs>
        <w:rPr>
          <w:rFonts w:asciiTheme="minorHAnsi" w:hAnsiTheme="minorHAnsi" w:cstheme="minorHAnsi"/>
          <w:b/>
        </w:rPr>
      </w:pPr>
      <w:r>
        <w:rPr>
          <w:rFonts w:asciiTheme="minorHAnsi" w:hAnsiTheme="minorHAnsi" w:cstheme="minorHAnsi"/>
          <w:b/>
        </w:rPr>
        <w:tab/>
      </w:r>
    </w:p>
    <w:p w:rsidR="009F6586" w:rsidRPr="0077068F" w:rsidRDefault="003932CC" w:rsidP="0020029E">
      <w:pPr>
        <w:pStyle w:val="Heading1"/>
        <w:spacing w:before="240" w:after="240"/>
        <w:jc w:val="center"/>
      </w:pPr>
      <w:r w:rsidRPr="0077068F">
        <w:lastRenderedPageBreak/>
        <w:t>Report Measures</w:t>
      </w:r>
    </w:p>
    <w:p w:rsidR="003932CC" w:rsidRDefault="0077068F" w:rsidP="00825235">
      <w:pPr>
        <w:spacing w:after="120"/>
        <w:rPr>
          <w:rFonts w:asciiTheme="minorHAnsi" w:hAnsiTheme="minorHAnsi" w:cstheme="minorHAnsi"/>
        </w:rPr>
      </w:pPr>
      <w:r>
        <w:rPr>
          <w:rFonts w:asciiTheme="minorHAnsi" w:hAnsiTheme="minorHAnsi" w:cstheme="minorHAnsi"/>
        </w:rPr>
        <w:t xml:space="preserve">The following is </w:t>
      </w:r>
      <w:r w:rsidR="00EC074D">
        <w:rPr>
          <w:rFonts w:asciiTheme="minorHAnsi" w:hAnsiTheme="minorHAnsi" w:cstheme="minorHAnsi"/>
        </w:rPr>
        <w:t xml:space="preserve">the list of </w:t>
      </w:r>
      <w:r>
        <w:rPr>
          <w:rFonts w:asciiTheme="minorHAnsi" w:hAnsiTheme="minorHAnsi" w:cstheme="minorHAnsi"/>
        </w:rPr>
        <w:t xml:space="preserve">reports that would be developed as part of ROM Core.  The </w:t>
      </w:r>
      <w:r w:rsidR="00BF1BD5">
        <w:rPr>
          <w:rFonts w:asciiTheme="minorHAnsi" w:hAnsiTheme="minorHAnsi" w:cstheme="minorHAnsi"/>
        </w:rPr>
        <w:t xml:space="preserve">Core </w:t>
      </w:r>
      <w:r>
        <w:rPr>
          <w:rFonts w:asciiTheme="minorHAnsi" w:hAnsiTheme="minorHAnsi" w:cstheme="minorHAnsi"/>
        </w:rPr>
        <w:t xml:space="preserve">reports </w:t>
      </w:r>
      <w:r w:rsidR="00BF1BD5">
        <w:rPr>
          <w:rFonts w:asciiTheme="minorHAnsi" w:hAnsiTheme="minorHAnsi" w:cstheme="minorHAnsi"/>
        </w:rPr>
        <w:t xml:space="preserve">would be based on an individual child.  </w:t>
      </w:r>
    </w:p>
    <w:p w:rsidR="00C07233" w:rsidRPr="0019161E" w:rsidRDefault="00C07233" w:rsidP="00DF2AB0">
      <w:pPr>
        <w:spacing w:after="120"/>
        <w:contextualSpacing/>
        <w:rPr>
          <w:rFonts w:asciiTheme="minorHAnsi" w:hAnsiTheme="minorHAnsi" w:cstheme="minorHAnsi"/>
          <w:b/>
        </w:rPr>
      </w:pPr>
      <w:r w:rsidRPr="0019161E">
        <w:rPr>
          <w:rFonts w:asciiTheme="minorHAnsi" w:hAnsiTheme="minorHAnsi" w:cstheme="minorHAnsi"/>
          <w:b/>
        </w:rPr>
        <w:t xml:space="preserve">Child/Family Count Reports </w:t>
      </w:r>
    </w:p>
    <w:p w:rsidR="00C07233" w:rsidRPr="00A900ED" w:rsidRDefault="00C07233" w:rsidP="005D332C">
      <w:pPr>
        <w:pStyle w:val="ListParagraph"/>
        <w:numPr>
          <w:ilvl w:val="0"/>
          <w:numId w:val="32"/>
        </w:numPr>
        <w:spacing w:after="120"/>
        <w:rPr>
          <w:rFonts w:asciiTheme="minorHAnsi" w:hAnsiTheme="minorHAnsi" w:cstheme="minorHAnsi"/>
        </w:rPr>
      </w:pPr>
      <w:r w:rsidRPr="00A900ED">
        <w:rPr>
          <w:rFonts w:asciiTheme="minorHAnsi" w:hAnsiTheme="minorHAnsi" w:cstheme="minorHAnsi"/>
        </w:rPr>
        <w:t xml:space="preserve">Foster Care Counts </w:t>
      </w:r>
    </w:p>
    <w:p w:rsidR="00C07233" w:rsidRPr="00A900ED" w:rsidRDefault="00C07233" w:rsidP="005D332C">
      <w:pPr>
        <w:pStyle w:val="ListParagraph"/>
        <w:numPr>
          <w:ilvl w:val="0"/>
          <w:numId w:val="32"/>
        </w:numPr>
        <w:spacing w:after="120"/>
        <w:rPr>
          <w:rFonts w:asciiTheme="minorHAnsi" w:hAnsiTheme="minorHAnsi" w:cstheme="minorHAnsi"/>
        </w:rPr>
      </w:pPr>
      <w:r w:rsidRPr="00A900ED">
        <w:rPr>
          <w:rFonts w:asciiTheme="minorHAnsi" w:hAnsiTheme="minorHAnsi" w:cstheme="minorHAnsi"/>
        </w:rPr>
        <w:t>In-home Intact Counts</w:t>
      </w:r>
      <w:r w:rsidR="00E5361B" w:rsidRPr="00A900ED">
        <w:rPr>
          <w:rFonts w:asciiTheme="minorHAnsi" w:hAnsiTheme="minorHAnsi" w:cstheme="minorHAnsi"/>
        </w:rPr>
        <w:t xml:space="preserve"> </w:t>
      </w:r>
    </w:p>
    <w:p w:rsidR="00C07233" w:rsidRPr="00A900ED" w:rsidRDefault="00C07233" w:rsidP="005D332C">
      <w:pPr>
        <w:pStyle w:val="ListParagraph"/>
        <w:numPr>
          <w:ilvl w:val="0"/>
          <w:numId w:val="32"/>
        </w:numPr>
        <w:spacing w:after="120"/>
        <w:rPr>
          <w:rFonts w:asciiTheme="minorHAnsi" w:hAnsiTheme="minorHAnsi" w:cstheme="minorHAnsi"/>
        </w:rPr>
      </w:pPr>
      <w:r w:rsidRPr="00A900ED">
        <w:rPr>
          <w:rFonts w:asciiTheme="minorHAnsi" w:hAnsiTheme="minorHAnsi" w:cstheme="minorHAnsi"/>
        </w:rPr>
        <w:t>State Involved Count</w:t>
      </w:r>
      <w:r w:rsidR="00E5361B" w:rsidRPr="00A900ED">
        <w:rPr>
          <w:rFonts w:asciiTheme="minorHAnsi" w:hAnsiTheme="minorHAnsi" w:cstheme="minorHAnsi"/>
        </w:rPr>
        <w:t xml:space="preserve"> </w:t>
      </w:r>
    </w:p>
    <w:p w:rsidR="00C07233" w:rsidRPr="0019161E" w:rsidRDefault="00C07233" w:rsidP="00DF2AB0">
      <w:pPr>
        <w:spacing w:after="120"/>
        <w:contextualSpacing/>
        <w:rPr>
          <w:rFonts w:asciiTheme="minorHAnsi" w:hAnsiTheme="minorHAnsi" w:cstheme="minorHAnsi"/>
          <w:b/>
        </w:rPr>
      </w:pPr>
      <w:r w:rsidRPr="0019161E">
        <w:rPr>
          <w:rFonts w:asciiTheme="minorHAnsi" w:hAnsiTheme="minorHAnsi" w:cstheme="minorHAnsi"/>
          <w:b/>
        </w:rPr>
        <w:t xml:space="preserve">Maintained in family (no </w:t>
      </w:r>
      <w:r w:rsidR="00FC79BD" w:rsidRPr="00FC79BD">
        <w:rPr>
          <w:rFonts w:asciiTheme="minorHAnsi" w:hAnsiTheme="minorHAnsi" w:cstheme="minorHAnsi"/>
          <w:b/>
        </w:rPr>
        <w:t>Foster Care</w:t>
      </w:r>
      <w:r w:rsidRPr="0019161E">
        <w:rPr>
          <w:rFonts w:asciiTheme="minorHAnsi" w:hAnsiTheme="minorHAnsi" w:cstheme="minorHAnsi"/>
          <w:b/>
        </w:rPr>
        <w:t xml:space="preserve">) </w:t>
      </w:r>
    </w:p>
    <w:p w:rsidR="00C07233" w:rsidRPr="00A900ED" w:rsidRDefault="00A900ED" w:rsidP="005D332C">
      <w:pPr>
        <w:pStyle w:val="ListParagraph"/>
        <w:numPr>
          <w:ilvl w:val="0"/>
          <w:numId w:val="32"/>
        </w:numPr>
        <w:spacing w:after="120"/>
        <w:rPr>
          <w:rFonts w:asciiTheme="minorHAnsi" w:hAnsiTheme="minorHAnsi" w:cstheme="minorHAnsi"/>
        </w:rPr>
      </w:pPr>
      <w:r w:rsidRPr="00A900ED">
        <w:rPr>
          <w:rFonts w:asciiTheme="minorHAnsi" w:hAnsiTheme="minorHAnsi"/>
        </w:rPr>
        <w:t>Maintained with family without state involvement (of those exiting state involvement</w:t>
      </w:r>
      <w:r w:rsidR="009626AA">
        <w:rPr>
          <w:rFonts w:asciiTheme="minorHAnsi" w:hAnsiTheme="minorHAnsi"/>
        </w:rPr>
        <w:t xml:space="preserve"> 6 months ago</w:t>
      </w:r>
      <w:r w:rsidRPr="00A900ED">
        <w:rPr>
          <w:rFonts w:asciiTheme="minorHAnsi" w:hAnsiTheme="minorHAnsi"/>
        </w:rPr>
        <w:t>)</w:t>
      </w:r>
      <w:r w:rsidR="00825235" w:rsidRPr="00A900ED">
        <w:rPr>
          <w:rFonts w:asciiTheme="minorHAnsi" w:hAnsiTheme="minorHAnsi"/>
        </w:rPr>
        <w:t xml:space="preserve"> </w:t>
      </w:r>
      <w:r w:rsidR="00604FC0">
        <w:rPr>
          <w:rFonts w:asciiTheme="minorHAnsi" w:hAnsiTheme="minorHAnsi"/>
        </w:rPr>
        <w:t>- shown by involvement type</w:t>
      </w:r>
    </w:p>
    <w:p w:rsidR="00C07233" w:rsidRPr="00A900ED" w:rsidRDefault="00825235" w:rsidP="005D332C">
      <w:pPr>
        <w:pStyle w:val="ListParagraph"/>
        <w:numPr>
          <w:ilvl w:val="0"/>
          <w:numId w:val="32"/>
        </w:numPr>
        <w:spacing w:after="120"/>
        <w:rPr>
          <w:rFonts w:asciiTheme="minorHAnsi" w:hAnsiTheme="minorHAnsi" w:cstheme="minorHAnsi"/>
        </w:rPr>
      </w:pPr>
      <w:r w:rsidRPr="00A900ED">
        <w:rPr>
          <w:rFonts w:asciiTheme="minorHAnsi" w:hAnsiTheme="minorHAnsi"/>
        </w:rPr>
        <w:t xml:space="preserve">Permanency maintained </w:t>
      </w:r>
      <w:r w:rsidR="007939CF">
        <w:rPr>
          <w:rFonts w:asciiTheme="minorHAnsi" w:hAnsiTheme="minorHAnsi"/>
        </w:rPr>
        <w:t xml:space="preserve">during In-home Intact </w:t>
      </w:r>
      <w:r w:rsidRPr="00A900ED">
        <w:rPr>
          <w:rFonts w:asciiTheme="minorHAnsi" w:hAnsiTheme="minorHAnsi"/>
        </w:rPr>
        <w:t>(of those exiting In-home intact status)</w:t>
      </w:r>
      <w:r w:rsidR="00DF2AB0" w:rsidRPr="00A900ED">
        <w:rPr>
          <w:rFonts w:asciiTheme="minorHAnsi" w:hAnsiTheme="minorHAnsi" w:cstheme="minorHAnsi"/>
        </w:rPr>
        <w:t xml:space="preserve"> </w:t>
      </w:r>
    </w:p>
    <w:p w:rsidR="00C07233" w:rsidRPr="0019161E" w:rsidRDefault="00C07233" w:rsidP="00DF2AB0">
      <w:pPr>
        <w:spacing w:after="120"/>
        <w:contextualSpacing/>
        <w:rPr>
          <w:rFonts w:asciiTheme="minorHAnsi" w:hAnsiTheme="minorHAnsi" w:cstheme="minorHAnsi"/>
          <w:b/>
        </w:rPr>
      </w:pPr>
      <w:r w:rsidRPr="0019161E">
        <w:rPr>
          <w:rFonts w:asciiTheme="minorHAnsi" w:hAnsiTheme="minorHAnsi" w:cstheme="minorHAnsi"/>
          <w:b/>
        </w:rPr>
        <w:t xml:space="preserve">Child Safety </w:t>
      </w:r>
    </w:p>
    <w:p w:rsidR="00C07233" w:rsidRPr="009626AA" w:rsidRDefault="009626AA" w:rsidP="005D332C">
      <w:pPr>
        <w:pStyle w:val="ListParagraph"/>
        <w:numPr>
          <w:ilvl w:val="0"/>
          <w:numId w:val="32"/>
        </w:numPr>
        <w:spacing w:after="120"/>
        <w:rPr>
          <w:rStyle w:val="Heading2Char"/>
          <w:rFonts w:asciiTheme="minorHAnsi" w:eastAsia="Times New Roman" w:hAnsiTheme="minorHAnsi" w:cstheme="minorHAnsi"/>
          <w:b w:val="0"/>
          <w:bCs w:val="0"/>
          <w:color w:val="auto"/>
          <w:sz w:val="24"/>
          <w:szCs w:val="24"/>
        </w:rPr>
      </w:pPr>
      <w:r>
        <w:rPr>
          <w:rStyle w:val="Heading2Char"/>
          <w:rFonts w:asciiTheme="minorHAnsi" w:hAnsiTheme="minorHAnsi"/>
          <w:b w:val="0"/>
          <w:color w:val="auto"/>
          <w:sz w:val="24"/>
          <w:szCs w:val="24"/>
        </w:rPr>
        <w:t xml:space="preserve">Children are safe from maltreatment following State Involvement (of those exited State Involvement 6 mos ago) </w:t>
      </w:r>
      <w:r w:rsidR="00604FC0">
        <w:rPr>
          <w:rStyle w:val="Heading2Char"/>
          <w:rFonts w:asciiTheme="minorHAnsi" w:hAnsiTheme="minorHAnsi"/>
          <w:b w:val="0"/>
          <w:color w:val="auto"/>
          <w:sz w:val="24"/>
          <w:szCs w:val="24"/>
        </w:rPr>
        <w:t xml:space="preserve">- </w:t>
      </w:r>
      <w:r w:rsidR="00604FC0">
        <w:rPr>
          <w:rFonts w:asciiTheme="minorHAnsi" w:hAnsiTheme="minorHAnsi"/>
        </w:rPr>
        <w:t>shown by involvement type</w:t>
      </w:r>
    </w:p>
    <w:p w:rsidR="009626AA" w:rsidRPr="00A900ED" w:rsidRDefault="009626AA" w:rsidP="005D332C">
      <w:pPr>
        <w:pStyle w:val="ListParagraph"/>
        <w:numPr>
          <w:ilvl w:val="0"/>
          <w:numId w:val="32"/>
        </w:numPr>
        <w:spacing w:after="120"/>
        <w:rPr>
          <w:rFonts w:asciiTheme="minorHAnsi" w:hAnsiTheme="minorHAnsi" w:cstheme="minorHAnsi"/>
        </w:rPr>
      </w:pPr>
      <w:r>
        <w:rPr>
          <w:rFonts w:asciiTheme="minorHAnsi" w:hAnsiTheme="minorHAnsi" w:cstheme="minorHAnsi"/>
        </w:rPr>
        <w:t xml:space="preserve">Children are safe during In-home Intact services (of those in-home intact during each month) </w:t>
      </w:r>
    </w:p>
    <w:p w:rsidR="00825235" w:rsidRPr="0019161E" w:rsidRDefault="00825235" w:rsidP="00825235">
      <w:pPr>
        <w:rPr>
          <w:rFonts w:asciiTheme="minorHAnsi" w:hAnsiTheme="minorHAnsi" w:cstheme="minorHAnsi"/>
          <w:b/>
        </w:rPr>
      </w:pPr>
      <w:r w:rsidRPr="0019161E">
        <w:rPr>
          <w:rFonts w:asciiTheme="minorHAnsi" w:hAnsiTheme="minorHAnsi" w:cstheme="minorHAnsi"/>
          <w:b/>
        </w:rPr>
        <w:t xml:space="preserve">Length of Services </w:t>
      </w:r>
    </w:p>
    <w:p w:rsidR="00CD3998" w:rsidRPr="00374C4D" w:rsidRDefault="00CD3998" w:rsidP="00CD3998">
      <w:pPr>
        <w:pStyle w:val="ListParagraph"/>
        <w:numPr>
          <w:ilvl w:val="0"/>
          <w:numId w:val="32"/>
        </w:numPr>
        <w:spacing w:after="120"/>
        <w:rPr>
          <w:rStyle w:val="Heading2Char"/>
          <w:rFonts w:asciiTheme="minorHAnsi" w:eastAsia="Times New Roman" w:hAnsiTheme="minorHAnsi" w:cstheme="minorHAnsi"/>
          <w:b w:val="0"/>
          <w:bCs w:val="0"/>
          <w:color w:val="auto"/>
          <w:sz w:val="24"/>
          <w:szCs w:val="24"/>
        </w:rPr>
      </w:pPr>
      <w:r w:rsidRPr="00374C4D">
        <w:rPr>
          <w:rStyle w:val="Heading2Char"/>
          <w:rFonts w:asciiTheme="minorHAnsi" w:hAnsiTheme="minorHAnsi"/>
          <w:b w:val="0"/>
          <w:color w:val="auto"/>
          <w:sz w:val="24"/>
          <w:szCs w:val="24"/>
        </w:rPr>
        <w:t xml:space="preserve">Length of time in State Involvement (of those last day of report period) </w:t>
      </w:r>
    </w:p>
    <w:p w:rsidR="00CD3998" w:rsidRPr="00374C4D" w:rsidRDefault="00CD3998" w:rsidP="00CD3998">
      <w:pPr>
        <w:pStyle w:val="ListParagraph"/>
        <w:numPr>
          <w:ilvl w:val="0"/>
          <w:numId w:val="32"/>
        </w:numPr>
        <w:spacing w:after="120"/>
        <w:rPr>
          <w:rStyle w:val="Heading2Char"/>
          <w:rFonts w:asciiTheme="minorHAnsi" w:eastAsia="Times New Roman" w:hAnsiTheme="minorHAnsi" w:cstheme="minorHAnsi"/>
          <w:b w:val="0"/>
          <w:bCs w:val="0"/>
          <w:color w:val="auto"/>
          <w:sz w:val="24"/>
          <w:szCs w:val="24"/>
        </w:rPr>
      </w:pPr>
      <w:r w:rsidRPr="00374C4D">
        <w:rPr>
          <w:rStyle w:val="Heading2Char"/>
          <w:rFonts w:asciiTheme="minorHAnsi" w:hAnsiTheme="minorHAnsi"/>
          <w:b w:val="0"/>
          <w:color w:val="auto"/>
          <w:sz w:val="24"/>
          <w:szCs w:val="24"/>
        </w:rPr>
        <w:t xml:space="preserve">Length of time </w:t>
      </w:r>
      <w:r>
        <w:rPr>
          <w:rStyle w:val="Heading2Char"/>
          <w:rFonts w:asciiTheme="minorHAnsi" w:hAnsiTheme="minorHAnsi"/>
          <w:b w:val="0"/>
        </w:rPr>
        <w:t xml:space="preserve">in In-home Intact status </w:t>
      </w:r>
      <w:r w:rsidRPr="00374C4D">
        <w:rPr>
          <w:rStyle w:val="Heading2Char"/>
          <w:rFonts w:asciiTheme="minorHAnsi" w:hAnsiTheme="minorHAnsi"/>
          <w:b w:val="0"/>
          <w:color w:val="auto"/>
          <w:sz w:val="24"/>
          <w:szCs w:val="24"/>
        </w:rPr>
        <w:t xml:space="preserve">(of those last day of report period) </w:t>
      </w:r>
    </w:p>
    <w:p w:rsidR="00771600" w:rsidRPr="00DD5DCB" w:rsidRDefault="00771600" w:rsidP="00CD3998">
      <w:pPr>
        <w:pStyle w:val="ListParagraph"/>
        <w:numPr>
          <w:ilvl w:val="0"/>
          <w:numId w:val="32"/>
        </w:numPr>
        <w:spacing w:after="120"/>
        <w:rPr>
          <w:rStyle w:val="Heading2Char"/>
          <w:rFonts w:asciiTheme="minorHAnsi" w:eastAsia="Times New Roman" w:hAnsiTheme="minorHAnsi" w:cstheme="minorHAnsi"/>
          <w:b w:val="0"/>
          <w:bCs w:val="0"/>
          <w:color w:val="auto"/>
          <w:sz w:val="24"/>
          <w:szCs w:val="24"/>
        </w:rPr>
      </w:pPr>
      <w:r>
        <w:rPr>
          <w:rStyle w:val="Heading2Char"/>
          <w:rFonts w:asciiTheme="minorHAnsi" w:hAnsiTheme="minorHAnsi"/>
          <w:b w:val="0"/>
          <w:color w:val="auto"/>
          <w:sz w:val="24"/>
          <w:szCs w:val="24"/>
        </w:rPr>
        <w:t xml:space="preserve">Median length of time State Involvement (of those State Involvement on last day of month) </w:t>
      </w:r>
      <w:r w:rsidR="001815C3">
        <w:rPr>
          <w:rStyle w:val="Heading2Char"/>
          <w:rFonts w:asciiTheme="minorHAnsi" w:hAnsiTheme="minorHAnsi"/>
          <w:b w:val="0"/>
          <w:color w:val="auto"/>
          <w:sz w:val="24"/>
          <w:szCs w:val="24"/>
        </w:rPr>
        <w:t xml:space="preserve">- </w:t>
      </w:r>
      <w:r w:rsidR="001815C3">
        <w:rPr>
          <w:rFonts w:asciiTheme="minorHAnsi" w:hAnsiTheme="minorHAnsi"/>
        </w:rPr>
        <w:t xml:space="preserve">shown by involvement type </w:t>
      </w:r>
    </w:p>
    <w:p w:rsidR="00771600" w:rsidRPr="00A900ED" w:rsidRDefault="00771600" w:rsidP="00CD3998">
      <w:pPr>
        <w:pStyle w:val="ListParagraph"/>
        <w:numPr>
          <w:ilvl w:val="0"/>
          <w:numId w:val="32"/>
        </w:numPr>
        <w:spacing w:after="120"/>
        <w:rPr>
          <w:rFonts w:asciiTheme="minorHAnsi" w:hAnsiTheme="minorHAnsi" w:cstheme="minorHAnsi"/>
        </w:rPr>
      </w:pPr>
      <w:r>
        <w:rPr>
          <w:rStyle w:val="Heading2Char"/>
          <w:rFonts w:asciiTheme="minorHAnsi" w:hAnsiTheme="minorHAnsi"/>
          <w:b w:val="0"/>
          <w:color w:val="auto"/>
          <w:sz w:val="24"/>
          <w:szCs w:val="24"/>
        </w:rPr>
        <w:t xml:space="preserve">Current Child Status by Entry Cohort </w:t>
      </w:r>
    </w:p>
    <w:p w:rsidR="00C07233" w:rsidRPr="0019161E" w:rsidRDefault="00DF2AB0" w:rsidP="00DF2AB0">
      <w:pPr>
        <w:spacing w:after="120"/>
        <w:contextualSpacing/>
        <w:rPr>
          <w:rFonts w:asciiTheme="minorHAnsi" w:hAnsiTheme="minorHAnsi" w:cstheme="minorHAnsi"/>
          <w:b/>
        </w:rPr>
      </w:pPr>
      <w:r w:rsidRPr="0019161E">
        <w:rPr>
          <w:rFonts w:asciiTheme="minorHAnsi" w:hAnsiTheme="minorHAnsi" w:cstheme="minorHAnsi"/>
          <w:b/>
        </w:rPr>
        <w:t xml:space="preserve">Visits </w:t>
      </w:r>
    </w:p>
    <w:p w:rsidR="00825235" w:rsidRPr="00A900ED" w:rsidRDefault="00825235" w:rsidP="00CD3998">
      <w:pPr>
        <w:pStyle w:val="ListParagraph"/>
        <w:numPr>
          <w:ilvl w:val="0"/>
          <w:numId w:val="32"/>
        </w:numPr>
        <w:spacing w:after="120"/>
        <w:rPr>
          <w:rFonts w:asciiTheme="minorHAnsi" w:hAnsiTheme="minorHAnsi"/>
        </w:rPr>
      </w:pPr>
      <w:r w:rsidRPr="00A900ED">
        <w:rPr>
          <w:rFonts w:asciiTheme="minorHAnsi" w:hAnsiTheme="minorHAnsi"/>
        </w:rPr>
        <w:t xml:space="preserve">Required Visits completed for children with State Involvement (of those in State Involvement the entire month) </w:t>
      </w:r>
    </w:p>
    <w:p w:rsidR="00825235" w:rsidRPr="00A900ED" w:rsidRDefault="00771600" w:rsidP="00CD3998">
      <w:pPr>
        <w:pStyle w:val="ListParagraph"/>
        <w:numPr>
          <w:ilvl w:val="0"/>
          <w:numId w:val="32"/>
        </w:numPr>
        <w:spacing w:after="120"/>
        <w:rPr>
          <w:rFonts w:asciiTheme="minorHAnsi" w:hAnsiTheme="minorHAnsi"/>
        </w:rPr>
      </w:pPr>
      <w:r>
        <w:rPr>
          <w:rFonts w:asciiTheme="minorHAnsi" w:hAnsiTheme="minorHAnsi"/>
        </w:rPr>
        <w:t xml:space="preserve">Adult contracts completed </w:t>
      </w:r>
      <w:r w:rsidR="00825235" w:rsidRPr="00A900ED">
        <w:rPr>
          <w:rFonts w:asciiTheme="minorHAnsi" w:hAnsiTheme="minorHAnsi"/>
        </w:rPr>
        <w:t xml:space="preserve">with State Involvement (of those </w:t>
      </w:r>
      <w:r>
        <w:rPr>
          <w:rFonts w:asciiTheme="minorHAnsi" w:hAnsiTheme="minorHAnsi"/>
        </w:rPr>
        <w:t xml:space="preserve">State Involved </w:t>
      </w:r>
      <w:r w:rsidR="00825235" w:rsidRPr="00A900ED">
        <w:rPr>
          <w:rFonts w:asciiTheme="minorHAnsi" w:hAnsiTheme="minorHAnsi"/>
        </w:rPr>
        <w:t xml:space="preserve">entire month) </w:t>
      </w:r>
    </w:p>
    <w:p w:rsidR="0019161E" w:rsidRPr="0019161E" w:rsidRDefault="0019161E" w:rsidP="0019161E">
      <w:pPr>
        <w:pStyle w:val="Heading2"/>
      </w:pPr>
      <w:r w:rsidRPr="0019161E">
        <w:t xml:space="preserve">Operational Definitions </w:t>
      </w:r>
    </w:p>
    <w:p w:rsidR="00E5361B" w:rsidRDefault="00E5361B">
      <w:pPr>
        <w:rPr>
          <w:rFonts w:asciiTheme="minorHAnsi" w:hAnsiTheme="minorHAnsi" w:cstheme="minorHAnsi"/>
        </w:rPr>
      </w:pPr>
      <w:r>
        <w:rPr>
          <w:rFonts w:asciiTheme="minorHAnsi" w:hAnsiTheme="minorHAnsi" w:cstheme="minorHAnsi"/>
        </w:rPr>
        <w:t>The following are operational definitions of the reports listed above.  First is the title of the report using the same method of report titles in ROM</w:t>
      </w:r>
      <w:r w:rsidR="00405066">
        <w:rPr>
          <w:rFonts w:asciiTheme="minorHAnsi" w:hAnsiTheme="minorHAnsi" w:cstheme="minorHAnsi"/>
        </w:rPr>
        <w:t>, thus i</w:t>
      </w:r>
      <w:r>
        <w:rPr>
          <w:rFonts w:asciiTheme="minorHAnsi" w:hAnsiTheme="minorHAnsi" w:cstheme="minorHAnsi"/>
        </w:rPr>
        <w:t xml:space="preserve">f the report uses a percent achieved the denominator is shown in the title in parenthesis.  </w:t>
      </w:r>
      <w:r w:rsidR="00405066">
        <w:rPr>
          <w:rFonts w:asciiTheme="minorHAnsi" w:hAnsiTheme="minorHAnsi" w:cstheme="minorHAnsi"/>
        </w:rPr>
        <w:t>Other explanatory notes are provided</w:t>
      </w:r>
      <w:r w:rsidR="00DA543C">
        <w:rPr>
          <w:rFonts w:asciiTheme="minorHAnsi" w:hAnsiTheme="minorHAnsi" w:cstheme="minorHAnsi"/>
        </w:rPr>
        <w:t xml:space="preserve"> as needed</w:t>
      </w:r>
      <w:r w:rsidR="00405066">
        <w:rPr>
          <w:rFonts w:asciiTheme="minorHAnsi" w:hAnsiTheme="minorHAnsi" w:cstheme="minorHAnsi"/>
        </w:rPr>
        <w:t xml:space="preserve">.  </w:t>
      </w:r>
      <w:r w:rsidR="00EC074D">
        <w:rPr>
          <w:rFonts w:asciiTheme="minorHAnsi" w:hAnsiTheme="minorHAnsi" w:cstheme="minorHAnsi"/>
        </w:rPr>
        <w:t xml:space="preserve">  </w:t>
      </w:r>
      <w:r>
        <w:rPr>
          <w:rFonts w:asciiTheme="minorHAnsi" w:hAnsiTheme="minorHAnsi" w:cstheme="minorHAnsi"/>
        </w:rPr>
        <w:t xml:space="preserve"> </w:t>
      </w:r>
    </w:p>
    <w:p w:rsidR="00E5361B" w:rsidRPr="00E5361B" w:rsidRDefault="00E5361B" w:rsidP="0019161E">
      <w:pPr>
        <w:pStyle w:val="Heading2"/>
        <w:numPr>
          <w:ilvl w:val="0"/>
          <w:numId w:val="34"/>
        </w:numPr>
      </w:pPr>
      <w:r w:rsidRPr="00E5361B">
        <w:t xml:space="preserve">Foster Care Counts </w:t>
      </w:r>
    </w:p>
    <w:p w:rsidR="00DA543C" w:rsidRDefault="00405066" w:rsidP="00405066">
      <w:pPr>
        <w:spacing w:after="120"/>
        <w:rPr>
          <w:rFonts w:asciiTheme="minorHAnsi" w:hAnsiTheme="minorHAnsi" w:cstheme="minorHAnsi"/>
        </w:rPr>
      </w:pPr>
      <w:r w:rsidRPr="00405066">
        <w:rPr>
          <w:rFonts w:asciiTheme="minorHAnsi" w:hAnsiTheme="minorHAnsi" w:cstheme="minorHAnsi"/>
          <w:u w:val="single"/>
        </w:rPr>
        <w:t>Definition</w:t>
      </w:r>
      <w:r w:rsidRPr="00405066">
        <w:rPr>
          <w:rFonts w:asciiTheme="minorHAnsi" w:hAnsiTheme="minorHAnsi" w:cstheme="minorHAnsi"/>
        </w:rPr>
        <w:t xml:space="preserve"> – Co</w:t>
      </w:r>
      <w:r w:rsidR="001C4460">
        <w:rPr>
          <w:rFonts w:asciiTheme="minorHAnsi" w:hAnsiTheme="minorHAnsi" w:cstheme="minorHAnsi"/>
        </w:rPr>
        <w:t>unts the number of children in F</w:t>
      </w:r>
      <w:r w:rsidRPr="00405066">
        <w:rPr>
          <w:rFonts w:asciiTheme="minorHAnsi" w:hAnsiTheme="minorHAnsi" w:cstheme="minorHAnsi"/>
        </w:rPr>
        <w:t xml:space="preserve">oster </w:t>
      </w:r>
      <w:r w:rsidR="001C4460">
        <w:rPr>
          <w:rFonts w:asciiTheme="minorHAnsi" w:hAnsiTheme="minorHAnsi" w:cstheme="minorHAnsi"/>
        </w:rPr>
        <w:t>C</w:t>
      </w:r>
      <w:r w:rsidRPr="00405066">
        <w:rPr>
          <w:rFonts w:asciiTheme="minorHAnsi" w:hAnsiTheme="minorHAnsi" w:cstheme="minorHAnsi"/>
        </w:rPr>
        <w:t xml:space="preserve">are status on the first day of the report period (e.g. month, quarter, etc.), and those entering or exiting </w:t>
      </w:r>
      <w:r w:rsidR="001C4460">
        <w:rPr>
          <w:rFonts w:asciiTheme="minorHAnsi" w:hAnsiTheme="minorHAnsi" w:cstheme="minorHAnsi"/>
        </w:rPr>
        <w:t>F</w:t>
      </w:r>
      <w:r w:rsidRPr="00405066">
        <w:rPr>
          <w:rFonts w:asciiTheme="minorHAnsi" w:hAnsiTheme="minorHAnsi" w:cstheme="minorHAnsi"/>
        </w:rPr>
        <w:t xml:space="preserve">oster </w:t>
      </w:r>
      <w:r w:rsidR="001C4460">
        <w:rPr>
          <w:rFonts w:asciiTheme="minorHAnsi" w:hAnsiTheme="minorHAnsi" w:cstheme="minorHAnsi"/>
        </w:rPr>
        <w:t>C</w:t>
      </w:r>
      <w:r w:rsidRPr="00405066">
        <w:rPr>
          <w:rFonts w:asciiTheme="minorHAnsi" w:hAnsiTheme="minorHAnsi" w:cstheme="minorHAnsi"/>
        </w:rPr>
        <w:t>are status during the report period.</w:t>
      </w:r>
      <w:r w:rsidR="00DA543C">
        <w:rPr>
          <w:rFonts w:asciiTheme="minorHAnsi" w:hAnsiTheme="minorHAnsi" w:cstheme="minorHAnsi"/>
        </w:rPr>
        <w:t xml:space="preserve">  </w:t>
      </w:r>
      <w:r w:rsidRPr="00405066">
        <w:rPr>
          <w:rFonts w:asciiTheme="minorHAnsi" w:hAnsiTheme="minorHAnsi" w:cstheme="minorHAnsi"/>
        </w:rPr>
        <w:t xml:space="preserve">  </w:t>
      </w:r>
    </w:p>
    <w:p w:rsidR="007939CF" w:rsidRDefault="007939CF" w:rsidP="00DA543C">
      <w:pPr>
        <w:spacing w:after="120"/>
        <w:rPr>
          <w:rFonts w:asciiTheme="minorHAnsi" w:hAnsiTheme="minorHAnsi" w:cstheme="minorHAnsi"/>
          <w:u w:val="single"/>
        </w:rPr>
      </w:pPr>
      <w:r>
        <w:rPr>
          <w:rFonts w:asciiTheme="minorHAnsi" w:hAnsiTheme="minorHAnsi" w:cstheme="minorHAnsi"/>
          <w:u w:val="single"/>
        </w:rPr>
        <w:t>Unit of Analysis</w:t>
      </w:r>
      <w:r w:rsidRPr="007939CF">
        <w:rPr>
          <w:rFonts w:asciiTheme="minorHAnsi" w:hAnsiTheme="minorHAnsi" w:cstheme="minorHAnsi"/>
        </w:rPr>
        <w:t xml:space="preserve"> – Child </w:t>
      </w:r>
    </w:p>
    <w:p w:rsidR="00DA543C" w:rsidRDefault="00DA543C" w:rsidP="00DA543C">
      <w:pPr>
        <w:spacing w:after="120"/>
        <w:rPr>
          <w:rFonts w:asciiTheme="minorHAnsi" w:hAnsiTheme="minorHAnsi" w:cstheme="minorHAnsi"/>
        </w:rPr>
      </w:pPr>
      <w:r w:rsidRPr="00DA543C">
        <w:rPr>
          <w:rFonts w:asciiTheme="minorHAnsi" w:hAnsiTheme="minorHAnsi" w:cstheme="minorHAnsi"/>
          <w:u w:val="single"/>
        </w:rPr>
        <w:t>Data table</w:t>
      </w:r>
      <w:r>
        <w:rPr>
          <w:rFonts w:asciiTheme="minorHAnsi" w:hAnsiTheme="minorHAnsi" w:cstheme="minorHAnsi"/>
        </w:rPr>
        <w:t xml:space="preserve"> – the data table will provide the following detail</w:t>
      </w:r>
      <w:r w:rsidR="00B96836">
        <w:rPr>
          <w:rFonts w:asciiTheme="minorHAnsi" w:hAnsiTheme="minorHAnsi" w:cstheme="minorHAnsi"/>
        </w:rPr>
        <w:t>:</w:t>
      </w:r>
      <w:r>
        <w:rPr>
          <w:rFonts w:asciiTheme="minorHAnsi" w:hAnsiTheme="minorHAnsi" w:cstheme="minorHAnsi"/>
        </w:rPr>
        <w:t xml:space="preserve">  </w:t>
      </w:r>
    </w:p>
    <w:p w:rsidR="00DA543C" w:rsidRPr="007D4E1E" w:rsidRDefault="00DA543C" w:rsidP="00DA543C">
      <w:pPr>
        <w:ind w:left="480"/>
        <w:rPr>
          <w:rFonts w:ascii="Calibri" w:hAnsi="Calibri" w:cs="Calibri"/>
          <w:color w:val="000000"/>
        </w:rPr>
      </w:pPr>
      <w:r w:rsidRPr="007D4E1E">
        <w:rPr>
          <w:rFonts w:ascii="Calibri" w:hAnsi="Calibri" w:cs="Calibri"/>
          <w:color w:val="000000"/>
        </w:rPr>
        <w:t>1.</w:t>
      </w:r>
      <w:r>
        <w:rPr>
          <w:rFonts w:ascii="Calibri" w:hAnsi="Calibri" w:cs="Calibri"/>
          <w:color w:val="000000"/>
        </w:rPr>
        <w:t xml:space="preserve"> </w:t>
      </w:r>
      <w:r w:rsidRPr="007D4E1E">
        <w:rPr>
          <w:rFonts w:ascii="Calibri" w:hAnsi="Calibri" w:cs="Calibri"/>
          <w:color w:val="000000"/>
        </w:rPr>
        <w:t>In Foster Care Caseload 1</w:t>
      </w:r>
      <w:r w:rsidRPr="007D4E1E">
        <w:rPr>
          <w:rFonts w:ascii="Calibri" w:hAnsi="Calibri" w:cs="Calibri"/>
          <w:color w:val="000000"/>
          <w:vertAlign w:val="superscript"/>
        </w:rPr>
        <w:t>st</w:t>
      </w:r>
      <w:r w:rsidRPr="007D4E1E">
        <w:rPr>
          <w:rFonts w:ascii="Calibri" w:hAnsi="Calibri" w:cs="Calibri"/>
          <w:color w:val="000000"/>
        </w:rPr>
        <w:t xml:space="preserve"> day of month </w:t>
      </w:r>
    </w:p>
    <w:p w:rsidR="00DA543C" w:rsidRPr="007D4E1E" w:rsidRDefault="00DA543C" w:rsidP="00DA543C">
      <w:pPr>
        <w:ind w:left="480" w:firstLineChars="200" w:firstLine="480"/>
        <w:rPr>
          <w:rFonts w:ascii="Calibri" w:hAnsi="Calibri" w:cs="Calibri"/>
          <w:color w:val="000000"/>
        </w:rPr>
      </w:pPr>
      <w:r w:rsidRPr="007D4E1E">
        <w:rPr>
          <w:rFonts w:ascii="Calibri" w:hAnsi="Calibri" w:cs="Calibri"/>
          <w:color w:val="000000"/>
        </w:rPr>
        <w:lastRenderedPageBreak/>
        <w:t>a.</w:t>
      </w:r>
      <w:r>
        <w:rPr>
          <w:rFonts w:ascii="Calibri" w:hAnsi="Calibri" w:cs="Calibri"/>
          <w:color w:val="000000"/>
        </w:rPr>
        <w:t xml:space="preserve"> </w:t>
      </w:r>
      <w:r w:rsidRPr="007D4E1E">
        <w:rPr>
          <w:rFonts w:ascii="Calibri" w:hAnsi="Calibri" w:cs="Calibri"/>
          <w:color w:val="000000"/>
        </w:rPr>
        <w:t xml:space="preserve">In placement </w:t>
      </w:r>
    </w:p>
    <w:p w:rsidR="00DA543C" w:rsidRPr="007D4E1E" w:rsidRDefault="00DA543C" w:rsidP="00DA543C">
      <w:pPr>
        <w:ind w:left="480" w:firstLineChars="200" w:firstLine="480"/>
        <w:rPr>
          <w:rFonts w:ascii="Calibri" w:hAnsi="Calibri" w:cs="Calibri"/>
          <w:color w:val="000000"/>
        </w:rPr>
      </w:pPr>
      <w:r>
        <w:rPr>
          <w:rFonts w:ascii="Calibri" w:hAnsi="Calibri" w:cs="Calibri"/>
          <w:color w:val="000000"/>
        </w:rPr>
        <w:t xml:space="preserve">b. </w:t>
      </w:r>
      <w:r w:rsidRPr="007D4E1E">
        <w:rPr>
          <w:rFonts w:ascii="Calibri" w:hAnsi="Calibri" w:cs="Calibri"/>
          <w:color w:val="000000"/>
        </w:rPr>
        <w:t xml:space="preserve">Trial Home Visit </w:t>
      </w:r>
    </w:p>
    <w:p w:rsidR="00DA543C" w:rsidRPr="007D4E1E" w:rsidRDefault="00DA543C" w:rsidP="00DA543C">
      <w:pPr>
        <w:ind w:left="480"/>
        <w:rPr>
          <w:rFonts w:ascii="Calibri" w:hAnsi="Calibri" w:cs="Calibri"/>
          <w:color w:val="000000"/>
        </w:rPr>
      </w:pPr>
      <w:r w:rsidRPr="007D4E1E">
        <w:rPr>
          <w:rFonts w:ascii="Calibri" w:hAnsi="Calibri" w:cs="Calibri"/>
          <w:color w:val="000000"/>
        </w:rPr>
        <w:t xml:space="preserve">2. Enter -entering </w:t>
      </w:r>
      <w:r w:rsidR="001C4460">
        <w:rPr>
          <w:rFonts w:asciiTheme="minorHAnsi" w:hAnsiTheme="minorHAnsi" w:cstheme="minorHAnsi"/>
        </w:rPr>
        <w:t>F</w:t>
      </w:r>
      <w:r w:rsidR="001C4460" w:rsidRPr="00405066">
        <w:rPr>
          <w:rFonts w:asciiTheme="minorHAnsi" w:hAnsiTheme="minorHAnsi" w:cstheme="minorHAnsi"/>
        </w:rPr>
        <w:t xml:space="preserve">oster </w:t>
      </w:r>
      <w:r w:rsidR="001C4460">
        <w:rPr>
          <w:rFonts w:asciiTheme="minorHAnsi" w:hAnsiTheme="minorHAnsi" w:cstheme="minorHAnsi"/>
        </w:rPr>
        <w:t>C</w:t>
      </w:r>
      <w:r w:rsidR="001C4460" w:rsidRPr="00405066">
        <w:rPr>
          <w:rFonts w:asciiTheme="minorHAnsi" w:hAnsiTheme="minorHAnsi" w:cstheme="minorHAnsi"/>
        </w:rPr>
        <w:t xml:space="preserve">are </w:t>
      </w:r>
      <w:r w:rsidRPr="007D4E1E">
        <w:rPr>
          <w:rFonts w:ascii="Calibri" w:hAnsi="Calibri" w:cs="Calibri"/>
          <w:color w:val="000000"/>
        </w:rPr>
        <w:t>during report period</w:t>
      </w:r>
    </w:p>
    <w:p w:rsidR="00DA543C" w:rsidRPr="007D4E1E" w:rsidRDefault="00DA543C" w:rsidP="00DA543C">
      <w:pPr>
        <w:ind w:left="480" w:firstLineChars="200" w:firstLine="480"/>
        <w:outlineLvl w:val="0"/>
        <w:rPr>
          <w:rFonts w:ascii="Calibri" w:hAnsi="Calibri" w:cs="Calibri"/>
          <w:color w:val="000000"/>
        </w:rPr>
      </w:pPr>
      <w:r>
        <w:rPr>
          <w:rFonts w:ascii="Calibri" w:hAnsi="Calibri" w:cs="Calibri"/>
          <w:color w:val="000000"/>
        </w:rPr>
        <w:t xml:space="preserve">a. </w:t>
      </w:r>
      <w:r w:rsidRPr="007D4E1E">
        <w:rPr>
          <w:rFonts w:ascii="Calibri" w:hAnsi="Calibri" w:cs="Calibri"/>
          <w:color w:val="000000"/>
        </w:rPr>
        <w:t xml:space="preserve">From In-Home (Intact) </w:t>
      </w:r>
    </w:p>
    <w:p w:rsidR="00DA543C" w:rsidRDefault="00DA543C" w:rsidP="00DA543C">
      <w:pPr>
        <w:ind w:left="480" w:firstLineChars="200" w:firstLine="480"/>
        <w:outlineLvl w:val="0"/>
        <w:rPr>
          <w:rFonts w:ascii="Calibri" w:hAnsi="Calibri" w:cs="Calibri"/>
          <w:color w:val="000000"/>
        </w:rPr>
      </w:pPr>
      <w:r w:rsidRPr="007D4E1E">
        <w:rPr>
          <w:rFonts w:ascii="Calibri" w:hAnsi="Calibri" w:cs="Calibri"/>
          <w:color w:val="000000"/>
        </w:rPr>
        <w:t>b.</w:t>
      </w:r>
      <w:r>
        <w:rPr>
          <w:rFonts w:ascii="Calibri" w:hAnsi="Calibri" w:cs="Calibri"/>
          <w:color w:val="000000"/>
        </w:rPr>
        <w:t xml:space="preserve"> F</w:t>
      </w:r>
      <w:r w:rsidRPr="007D4E1E">
        <w:rPr>
          <w:rFonts w:ascii="Calibri" w:hAnsi="Calibri" w:cs="Calibri"/>
          <w:color w:val="000000"/>
        </w:rPr>
        <w:t xml:space="preserve">oster care </w:t>
      </w:r>
      <w:r w:rsidR="00B96836">
        <w:rPr>
          <w:rFonts w:ascii="Calibri" w:hAnsi="Calibri" w:cs="Calibri"/>
          <w:color w:val="000000"/>
        </w:rPr>
        <w:t>direct (</w:t>
      </w:r>
      <w:r>
        <w:rPr>
          <w:rFonts w:ascii="Calibri" w:hAnsi="Calibri" w:cs="Calibri"/>
          <w:color w:val="000000"/>
        </w:rPr>
        <w:t>new</w:t>
      </w:r>
      <w:r w:rsidR="00B96836">
        <w:rPr>
          <w:rFonts w:ascii="Calibri" w:hAnsi="Calibri" w:cs="Calibri"/>
          <w:color w:val="000000"/>
        </w:rPr>
        <w:t xml:space="preserve"> or </w:t>
      </w:r>
      <w:r>
        <w:rPr>
          <w:rFonts w:ascii="Calibri" w:hAnsi="Calibri" w:cs="Calibri"/>
          <w:color w:val="000000"/>
        </w:rPr>
        <w:t>re-entry</w:t>
      </w:r>
      <w:r w:rsidR="00B96836">
        <w:rPr>
          <w:rFonts w:ascii="Calibri" w:hAnsi="Calibri" w:cs="Calibri"/>
          <w:color w:val="000000"/>
        </w:rPr>
        <w:t>)</w:t>
      </w:r>
      <w:r>
        <w:rPr>
          <w:rFonts w:ascii="Calibri" w:hAnsi="Calibri" w:cs="Calibri"/>
          <w:color w:val="000000"/>
        </w:rPr>
        <w:t xml:space="preserve"> </w:t>
      </w:r>
    </w:p>
    <w:p w:rsidR="00DA543C" w:rsidRPr="007D4E1E" w:rsidRDefault="00DA543C" w:rsidP="00DA543C">
      <w:pPr>
        <w:ind w:left="480"/>
        <w:rPr>
          <w:rFonts w:ascii="Calibri" w:hAnsi="Calibri" w:cs="Calibri"/>
          <w:color w:val="000000"/>
        </w:rPr>
      </w:pPr>
      <w:r w:rsidRPr="007D4E1E">
        <w:rPr>
          <w:rFonts w:ascii="Calibri" w:hAnsi="Calibri" w:cs="Calibri"/>
          <w:color w:val="000000"/>
        </w:rPr>
        <w:t>3.</w:t>
      </w:r>
      <w:r>
        <w:rPr>
          <w:rFonts w:ascii="Calibri" w:hAnsi="Calibri" w:cs="Calibri"/>
          <w:color w:val="000000"/>
        </w:rPr>
        <w:t xml:space="preserve"> </w:t>
      </w:r>
      <w:r w:rsidRPr="007D4E1E">
        <w:rPr>
          <w:rFonts w:ascii="Calibri" w:hAnsi="Calibri" w:cs="Calibri"/>
          <w:color w:val="000000"/>
        </w:rPr>
        <w:t>Foster Care during period (adds 1 and 2 above)</w:t>
      </w:r>
    </w:p>
    <w:p w:rsidR="00DA543C" w:rsidRPr="007D4E1E" w:rsidRDefault="00DA543C" w:rsidP="00DA543C">
      <w:pPr>
        <w:ind w:left="480"/>
        <w:rPr>
          <w:rFonts w:ascii="Calibri" w:hAnsi="Calibri" w:cs="Calibri"/>
          <w:color w:val="000000"/>
        </w:rPr>
      </w:pPr>
      <w:r>
        <w:rPr>
          <w:rFonts w:ascii="Calibri" w:hAnsi="Calibri" w:cs="Calibri"/>
          <w:color w:val="000000"/>
        </w:rPr>
        <w:t>4.</w:t>
      </w:r>
      <w:r w:rsidRPr="007D4E1E">
        <w:rPr>
          <w:rFonts w:ascii="Calibri" w:hAnsi="Calibri" w:cs="Calibri"/>
          <w:color w:val="000000"/>
        </w:rPr>
        <w:t xml:space="preserve"> Exit - exiting </w:t>
      </w:r>
      <w:r w:rsidR="001C4460">
        <w:rPr>
          <w:rFonts w:asciiTheme="minorHAnsi" w:hAnsiTheme="minorHAnsi" w:cstheme="minorHAnsi"/>
        </w:rPr>
        <w:t>F</w:t>
      </w:r>
      <w:r w:rsidR="001C4460" w:rsidRPr="00405066">
        <w:rPr>
          <w:rFonts w:asciiTheme="minorHAnsi" w:hAnsiTheme="minorHAnsi" w:cstheme="minorHAnsi"/>
        </w:rPr>
        <w:t xml:space="preserve">oster </w:t>
      </w:r>
      <w:r w:rsidR="001C4460">
        <w:rPr>
          <w:rFonts w:asciiTheme="minorHAnsi" w:hAnsiTheme="minorHAnsi" w:cstheme="minorHAnsi"/>
        </w:rPr>
        <w:t>C</w:t>
      </w:r>
      <w:r w:rsidR="001C4460" w:rsidRPr="00405066">
        <w:rPr>
          <w:rFonts w:asciiTheme="minorHAnsi" w:hAnsiTheme="minorHAnsi" w:cstheme="minorHAnsi"/>
        </w:rPr>
        <w:t xml:space="preserve">are </w:t>
      </w:r>
      <w:r w:rsidRPr="007D4E1E">
        <w:rPr>
          <w:rFonts w:ascii="Calibri" w:hAnsi="Calibri" w:cs="Calibri"/>
          <w:color w:val="000000"/>
        </w:rPr>
        <w:t>during report period</w:t>
      </w:r>
    </w:p>
    <w:p w:rsidR="00DA543C" w:rsidRPr="007D4E1E" w:rsidRDefault="00DA543C" w:rsidP="00DA543C">
      <w:pPr>
        <w:ind w:left="480" w:firstLineChars="200" w:firstLine="480"/>
        <w:outlineLvl w:val="0"/>
        <w:rPr>
          <w:rFonts w:ascii="Calibri" w:hAnsi="Calibri" w:cs="Calibri"/>
          <w:color w:val="000000"/>
        </w:rPr>
      </w:pPr>
      <w:r>
        <w:rPr>
          <w:rFonts w:ascii="Calibri" w:hAnsi="Calibri" w:cs="Calibri"/>
          <w:color w:val="000000"/>
        </w:rPr>
        <w:t>a.</w:t>
      </w:r>
      <w:r w:rsidRPr="007D4E1E">
        <w:rPr>
          <w:rFonts w:ascii="Calibri" w:hAnsi="Calibri" w:cs="Calibri"/>
          <w:color w:val="000000"/>
        </w:rPr>
        <w:t xml:space="preserve"> </w:t>
      </w:r>
      <w:r w:rsidR="00B96836" w:rsidRPr="007D4E1E">
        <w:rPr>
          <w:rFonts w:ascii="Calibri" w:hAnsi="Calibri" w:cs="Calibri"/>
          <w:color w:val="000000"/>
        </w:rPr>
        <w:t xml:space="preserve">Intact - Discharged but </w:t>
      </w:r>
      <w:r w:rsidR="00B96836">
        <w:rPr>
          <w:rFonts w:ascii="Calibri" w:hAnsi="Calibri" w:cs="Calibri"/>
          <w:color w:val="000000"/>
        </w:rPr>
        <w:t xml:space="preserve">began </w:t>
      </w:r>
      <w:r w:rsidR="00B96836" w:rsidRPr="007D4E1E">
        <w:rPr>
          <w:rFonts w:ascii="Calibri" w:hAnsi="Calibri" w:cs="Calibri"/>
          <w:color w:val="000000"/>
        </w:rPr>
        <w:t>In-home</w:t>
      </w:r>
      <w:r w:rsidR="00B96836">
        <w:rPr>
          <w:rFonts w:ascii="Calibri" w:hAnsi="Calibri" w:cs="Calibri"/>
          <w:color w:val="000000"/>
        </w:rPr>
        <w:t xml:space="preserve"> I</w:t>
      </w:r>
      <w:r w:rsidR="00B96836" w:rsidRPr="007D4E1E">
        <w:rPr>
          <w:rFonts w:ascii="Calibri" w:hAnsi="Calibri" w:cs="Calibri"/>
          <w:color w:val="000000"/>
        </w:rPr>
        <w:t>ntact</w:t>
      </w:r>
    </w:p>
    <w:p w:rsidR="00DA543C" w:rsidRPr="007D4E1E" w:rsidRDefault="00DA543C" w:rsidP="00DA543C">
      <w:pPr>
        <w:ind w:left="480" w:firstLineChars="200" w:firstLine="480"/>
        <w:outlineLvl w:val="0"/>
        <w:rPr>
          <w:rFonts w:ascii="Calibri" w:hAnsi="Calibri" w:cs="Calibri"/>
          <w:color w:val="000000"/>
        </w:rPr>
      </w:pPr>
      <w:r>
        <w:rPr>
          <w:rFonts w:ascii="Calibri" w:hAnsi="Calibri" w:cs="Calibri"/>
          <w:color w:val="000000"/>
        </w:rPr>
        <w:t>b.</w:t>
      </w:r>
      <w:r w:rsidRPr="007D4E1E">
        <w:rPr>
          <w:rFonts w:ascii="Calibri" w:hAnsi="Calibri" w:cs="Calibri"/>
          <w:color w:val="000000"/>
        </w:rPr>
        <w:t xml:space="preserve"> Foster Care - Discharged case closed </w:t>
      </w:r>
    </w:p>
    <w:p w:rsidR="00DA543C" w:rsidRDefault="00DA543C" w:rsidP="00B96836">
      <w:pPr>
        <w:spacing w:after="120"/>
        <w:ind w:left="475"/>
        <w:rPr>
          <w:rFonts w:ascii="Calibri" w:hAnsi="Calibri" w:cs="Calibri"/>
          <w:color w:val="000000"/>
        </w:rPr>
      </w:pPr>
      <w:r w:rsidRPr="007D4E1E">
        <w:rPr>
          <w:rFonts w:ascii="Calibri" w:hAnsi="Calibri" w:cs="Calibri"/>
          <w:color w:val="000000"/>
        </w:rPr>
        <w:t>5.</w:t>
      </w:r>
      <w:r>
        <w:rPr>
          <w:rFonts w:ascii="Calibri" w:hAnsi="Calibri" w:cs="Calibri"/>
          <w:color w:val="000000"/>
        </w:rPr>
        <w:t xml:space="preserve"> </w:t>
      </w:r>
      <w:r w:rsidRPr="007D4E1E">
        <w:rPr>
          <w:rFonts w:ascii="Calibri" w:hAnsi="Calibri" w:cs="Calibri"/>
          <w:color w:val="000000"/>
        </w:rPr>
        <w:t>Ending caseload</w:t>
      </w:r>
      <w:r w:rsidR="00B96836">
        <w:rPr>
          <w:rFonts w:ascii="Calibri" w:hAnsi="Calibri" w:cs="Calibri"/>
          <w:color w:val="000000"/>
        </w:rPr>
        <w:t xml:space="preserve"> – end of month count (same as starting next period) </w:t>
      </w:r>
    </w:p>
    <w:p w:rsidR="00EC074D" w:rsidRDefault="00DA543C" w:rsidP="00DA543C">
      <w:pPr>
        <w:spacing w:after="120"/>
        <w:rPr>
          <w:rFonts w:asciiTheme="minorHAnsi" w:hAnsiTheme="minorHAnsi" w:cstheme="minorHAnsi"/>
        </w:rPr>
      </w:pPr>
      <w:r w:rsidRPr="00B96836">
        <w:rPr>
          <w:rFonts w:asciiTheme="minorHAnsi" w:hAnsiTheme="minorHAnsi" w:cstheme="minorHAnsi"/>
          <w:u w:val="single"/>
        </w:rPr>
        <w:t>Notes</w:t>
      </w:r>
      <w:r w:rsidR="00B96836">
        <w:rPr>
          <w:rFonts w:asciiTheme="minorHAnsi" w:hAnsiTheme="minorHAnsi" w:cstheme="minorHAnsi"/>
        </w:rPr>
        <w:t xml:space="preserve"> - </w:t>
      </w:r>
      <w:r w:rsidR="00D204C0">
        <w:rPr>
          <w:rFonts w:asciiTheme="minorHAnsi" w:hAnsiTheme="minorHAnsi" w:cstheme="minorHAnsi"/>
        </w:rPr>
        <w:t xml:space="preserve">Just like the current Caseload Counts report in ROM, the count of children in </w:t>
      </w:r>
      <w:r w:rsidR="001C4460">
        <w:rPr>
          <w:rFonts w:asciiTheme="minorHAnsi" w:hAnsiTheme="minorHAnsi" w:cstheme="minorHAnsi"/>
        </w:rPr>
        <w:t>F</w:t>
      </w:r>
      <w:r w:rsidR="001C4460" w:rsidRPr="00405066">
        <w:rPr>
          <w:rFonts w:asciiTheme="minorHAnsi" w:hAnsiTheme="minorHAnsi" w:cstheme="minorHAnsi"/>
        </w:rPr>
        <w:t xml:space="preserve">oster </w:t>
      </w:r>
      <w:r w:rsidR="001C4460">
        <w:rPr>
          <w:rFonts w:asciiTheme="minorHAnsi" w:hAnsiTheme="minorHAnsi" w:cstheme="minorHAnsi"/>
        </w:rPr>
        <w:t>C</w:t>
      </w:r>
      <w:r w:rsidR="001C4460" w:rsidRPr="00405066">
        <w:rPr>
          <w:rFonts w:asciiTheme="minorHAnsi" w:hAnsiTheme="minorHAnsi" w:cstheme="minorHAnsi"/>
        </w:rPr>
        <w:t xml:space="preserve">are </w:t>
      </w:r>
      <w:r w:rsidR="00D204C0">
        <w:rPr>
          <w:rFonts w:asciiTheme="minorHAnsi" w:hAnsiTheme="minorHAnsi" w:cstheme="minorHAnsi"/>
        </w:rPr>
        <w:t xml:space="preserve">on the first day of the month is presented in a bar, and exits and entries are presented using lines.  </w:t>
      </w:r>
      <w:r w:rsidR="005401D2">
        <w:rPr>
          <w:rFonts w:asciiTheme="minorHAnsi" w:hAnsiTheme="minorHAnsi" w:cstheme="minorHAnsi"/>
        </w:rPr>
        <w:t xml:space="preserve">The numbers </w:t>
      </w:r>
      <w:r w:rsidR="00D204C0">
        <w:rPr>
          <w:rFonts w:asciiTheme="minorHAnsi" w:hAnsiTheme="minorHAnsi" w:cstheme="minorHAnsi"/>
        </w:rPr>
        <w:t xml:space="preserve">in foster care </w:t>
      </w:r>
      <w:r w:rsidR="00B0096A">
        <w:rPr>
          <w:rFonts w:asciiTheme="minorHAnsi" w:hAnsiTheme="minorHAnsi" w:cstheme="minorHAnsi"/>
        </w:rPr>
        <w:t xml:space="preserve">are consistent with the </w:t>
      </w:r>
      <w:r w:rsidR="005401D2">
        <w:rPr>
          <w:rFonts w:asciiTheme="minorHAnsi" w:hAnsiTheme="minorHAnsi" w:cstheme="minorHAnsi"/>
        </w:rPr>
        <w:t>federal AFCARS rules for removal and discharge dates</w:t>
      </w:r>
      <w:r w:rsidR="00B0096A">
        <w:rPr>
          <w:rFonts w:asciiTheme="minorHAnsi" w:hAnsiTheme="minorHAnsi" w:cstheme="minorHAnsi"/>
        </w:rPr>
        <w:t xml:space="preserve">. </w:t>
      </w:r>
      <w:r w:rsidR="005401D2">
        <w:rPr>
          <w:rFonts w:asciiTheme="minorHAnsi" w:hAnsiTheme="minorHAnsi" w:cstheme="minorHAnsi"/>
        </w:rPr>
        <w:t xml:space="preserve"> </w:t>
      </w:r>
      <w:r w:rsidR="00E5361B">
        <w:rPr>
          <w:rFonts w:asciiTheme="minorHAnsi" w:hAnsiTheme="minorHAnsi" w:cstheme="minorHAnsi"/>
        </w:rPr>
        <w:t xml:space="preserve">This </w:t>
      </w:r>
      <w:r w:rsidR="001C0950">
        <w:rPr>
          <w:rFonts w:asciiTheme="minorHAnsi" w:hAnsiTheme="minorHAnsi" w:cstheme="minorHAnsi"/>
        </w:rPr>
        <w:t xml:space="preserve">will </w:t>
      </w:r>
      <w:r w:rsidR="00E5361B">
        <w:rPr>
          <w:rFonts w:asciiTheme="minorHAnsi" w:hAnsiTheme="minorHAnsi" w:cstheme="minorHAnsi"/>
        </w:rPr>
        <w:t xml:space="preserve">revise the current foster care count report (Caseload Counts) </w:t>
      </w:r>
      <w:r w:rsidR="00B0096A">
        <w:rPr>
          <w:rFonts w:asciiTheme="minorHAnsi" w:hAnsiTheme="minorHAnsi" w:cstheme="minorHAnsi"/>
        </w:rPr>
        <w:t>by providing more detail</w:t>
      </w:r>
      <w:r w:rsidR="00EC074D">
        <w:rPr>
          <w:rFonts w:asciiTheme="minorHAnsi" w:hAnsiTheme="minorHAnsi" w:cstheme="minorHAnsi"/>
        </w:rPr>
        <w:t xml:space="preserve">: </w:t>
      </w:r>
    </w:p>
    <w:p w:rsidR="008F6B12" w:rsidRDefault="00EC074D">
      <w:pPr>
        <w:pStyle w:val="ListParagraph"/>
        <w:numPr>
          <w:ilvl w:val="0"/>
          <w:numId w:val="38"/>
        </w:numPr>
        <w:rPr>
          <w:rFonts w:asciiTheme="minorHAnsi" w:hAnsiTheme="minorHAnsi" w:cstheme="minorHAnsi"/>
        </w:rPr>
      </w:pPr>
      <w:r>
        <w:rPr>
          <w:rFonts w:asciiTheme="minorHAnsi" w:hAnsiTheme="minorHAnsi" w:cstheme="minorHAnsi"/>
        </w:rPr>
        <w:t xml:space="preserve">Entering – shows </w:t>
      </w:r>
      <w:r w:rsidR="00B0096A">
        <w:rPr>
          <w:rFonts w:asciiTheme="minorHAnsi" w:hAnsiTheme="minorHAnsi" w:cstheme="minorHAnsi"/>
        </w:rPr>
        <w:t xml:space="preserve">whether children enter </w:t>
      </w:r>
      <w:r>
        <w:rPr>
          <w:rFonts w:asciiTheme="minorHAnsi" w:hAnsiTheme="minorHAnsi" w:cstheme="minorHAnsi"/>
        </w:rPr>
        <w:t>directly</w:t>
      </w:r>
      <w:r w:rsidR="004161FA">
        <w:rPr>
          <w:rFonts w:asciiTheme="minorHAnsi" w:hAnsiTheme="minorHAnsi" w:cstheme="minorHAnsi"/>
        </w:rPr>
        <w:t>,</w:t>
      </w:r>
      <w:r>
        <w:rPr>
          <w:rFonts w:asciiTheme="minorHAnsi" w:hAnsiTheme="minorHAnsi" w:cstheme="minorHAnsi"/>
        </w:rPr>
        <w:t xml:space="preserve"> or from </w:t>
      </w:r>
      <w:r w:rsidR="00B0096A">
        <w:rPr>
          <w:rFonts w:asciiTheme="minorHAnsi" w:hAnsiTheme="minorHAnsi" w:cstheme="minorHAnsi"/>
        </w:rPr>
        <w:t xml:space="preserve">an </w:t>
      </w:r>
      <w:r w:rsidR="00FC79BD">
        <w:rPr>
          <w:rFonts w:asciiTheme="minorHAnsi" w:hAnsiTheme="minorHAnsi" w:cstheme="minorHAnsi"/>
        </w:rPr>
        <w:t>in-home I</w:t>
      </w:r>
      <w:r>
        <w:rPr>
          <w:rFonts w:asciiTheme="minorHAnsi" w:hAnsiTheme="minorHAnsi" w:cstheme="minorHAnsi"/>
        </w:rPr>
        <w:t xml:space="preserve">ntact services </w:t>
      </w:r>
      <w:r w:rsidR="00B0096A">
        <w:rPr>
          <w:rFonts w:asciiTheme="minorHAnsi" w:hAnsiTheme="minorHAnsi" w:cstheme="minorHAnsi"/>
        </w:rPr>
        <w:t>case</w:t>
      </w:r>
    </w:p>
    <w:p w:rsidR="008F6B12" w:rsidRDefault="00EC074D" w:rsidP="001C4460">
      <w:pPr>
        <w:pStyle w:val="ListParagraph"/>
        <w:numPr>
          <w:ilvl w:val="0"/>
          <w:numId w:val="38"/>
        </w:numPr>
        <w:spacing w:after="120"/>
        <w:rPr>
          <w:rFonts w:asciiTheme="minorHAnsi" w:hAnsiTheme="minorHAnsi" w:cstheme="minorHAnsi"/>
        </w:rPr>
      </w:pPr>
      <w:r>
        <w:rPr>
          <w:rFonts w:asciiTheme="minorHAnsi" w:hAnsiTheme="minorHAnsi" w:cstheme="minorHAnsi"/>
        </w:rPr>
        <w:t>Exiting – show</w:t>
      </w:r>
      <w:r w:rsidR="00B0096A">
        <w:rPr>
          <w:rFonts w:asciiTheme="minorHAnsi" w:hAnsiTheme="minorHAnsi" w:cstheme="minorHAnsi"/>
        </w:rPr>
        <w:t>s</w:t>
      </w:r>
      <w:r>
        <w:rPr>
          <w:rFonts w:asciiTheme="minorHAnsi" w:hAnsiTheme="minorHAnsi" w:cstheme="minorHAnsi"/>
        </w:rPr>
        <w:t xml:space="preserve"> </w:t>
      </w:r>
      <w:r w:rsidR="00B0096A">
        <w:rPr>
          <w:rFonts w:asciiTheme="minorHAnsi" w:hAnsiTheme="minorHAnsi" w:cstheme="minorHAnsi"/>
        </w:rPr>
        <w:t xml:space="preserve">whether children are discharged </w:t>
      </w:r>
      <w:r w:rsidR="004161FA">
        <w:rPr>
          <w:rFonts w:asciiTheme="minorHAnsi" w:hAnsiTheme="minorHAnsi" w:cstheme="minorHAnsi"/>
        </w:rPr>
        <w:t xml:space="preserve">and </w:t>
      </w:r>
      <w:r w:rsidR="00B0096A">
        <w:rPr>
          <w:rFonts w:asciiTheme="minorHAnsi" w:hAnsiTheme="minorHAnsi" w:cstheme="minorHAnsi"/>
        </w:rPr>
        <w:t xml:space="preserve">case </w:t>
      </w:r>
      <w:r w:rsidR="004161FA">
        <w:rPr>
          <w:rFonts w:asciiTheme="minorHAnsi" w:hAnsiTheme="minorHAnsi" w:cstheme="minorHAnsi"/>
        </w:rPr>
        <w:t xml:space="preserve">was </w:t>
      </w:r>
      <w:r w:rsidR="00B0096A">
        <w:rPr>
          <w:rFonts w:asciiTheme="minorHAnsi" w:hAnsiTheme="minorHAnsi" w:cstheme="minorHAnsi"/>
        </w:rPr>
        <w:t>closed</w:t>
      </w:r>
      <w:r w:rsidR="004161FA">
        <w:rPr>
          <w:rFonts w:asciiTheme="minorHAnsi" w:hAnsiTheme="minorHAnsi" w:cstheme="minorHAnsi"/>
        </w:rPr>
        <w:t>,</w:t>
      </w:r>
      <w:r w:rsidR="00B0096A">
        <w:rPr>
          <w:rFonts w:asciiTheme="minorHAnsi" w:hAnsiTheme="minorHAnsi" w:cstheme="minorHAnsi"/>
        </w:rPr>
        <w:t xml:space="preserve"> or continue to receive </w:t>
      </w:r>
      <w:r w:rsidR="00FC79BD">
        <w:rPr>
          <w:rFonts w:asciiTheme="minorHAnsi" w:hAnsiTheme="minorHAnsi" w:cstheme="minorHAnsi"/>
        </w:rPr>
        <w:t>I</w:t>
      </w:r>
      <w:r w:rsidR="00B0096A">
        <w:rPr>
          <w:rFonts w:asciiTheme="minorHAnsi" w:hAnsiTheme="minorHAnsi" w:cstheme="minorHAnsi"/>
        </w:rPr>
        <w:t xml:space="preserve">n-home </w:t>
      </w:r>
      <w:r w:rsidR="00FC79BD">
        <w:rPr>
          <w:rFonts w:asciiTheme="minorHAnsi" w:hAnsiTheme="minorHAnsi" w:cstheme="minorHAnsi"/>
        </w:rPr>
        <w:t>I</w:t>
      </w:r>
      <w:r w:rsidR="00B0096A">
        <w:rPr>
          <w:rFonts w:asciiTheme="minorHAnsi" w:hAnsiTheme="minorHAnsi" w:cstheme="minorHAnsi"/>
        </w:rPr>
        <w:t xml:space="preserve">ntact services following foster care discharge.  </w:t>
      </w:r>
    </w:p>
    <w:p w:rsidR="004161FA" w:rsidRPr="004161FA" w:rsidRDefault="004161FA" w:rsidP="00405066">
      <w:pPr>
        <w:spacing w:after="120"/>
        <w:rPr>
          <w:rFonts w:asciiTheme="minorHAnsi" w:hAnsiTheme="minorHAnsi" w:cstheme="minorHAnsi"/>
        </w:rPr>
      </w:pPr>
      <w:r w:rsidRPr="004161FA">
        <w:rPr>
          <w:rFonts w:asciiTheme="minorHAnsi" w:hAnsiTheme="minorHAnsi" w:cstheme="minorHAnsi"/>
        </w:rPr>
        <w:t xml:space="preserve">Just like the current Caseload Counts report in ROM, the count of children in </w:t>
      </w:r>
      <w:r w:rsidR="001C4460">
        <w:rPr>
          <w:rFonts w:asciiTheme="minorHAnsi" w:hAnsiTheme="minorHAnsi" w:cstheme="minorHAnsi"/>
        </w:rPr>
        <w:t>F</w:t>
      </w:r>
      <w:r w:rsidR="001C4460" w:rsidRPr="00405066">
        <w:rPr>
          <w:rFonts w:asciiTheme="minorHAnsi" w:hAnsiTheme="minorHAnsi" w:cstheme="minorHAnsi"/>
        </w:rPr>
        <w:t xml:space="preserve">oster </w:t>
      </w:r>
      <w:r w:rsidR="001C4460">
        <w:rPr>
          <w:rFonts w:asciiTheme="minorHAnsi" w:hAnsiTheme="minorHAnsi" w:cstheme="minorHAnsi"/>
        </w:rPr>
        <w:t>C</w:t>
      </w:r>
      <w:r w:rsidR="001C4460" w:rsidRPr="00405066">
        <w:rPr>
          <w:rFonts w:asciiTheme="minorHAnsi" w:hAnsiTheme="minorHAnsi" w:cstheme="minorHAnsi"/>
        </w:rPr>
        <w:t xml:space="preserve">are </w:t>
      </w:r>
      <w:r w:rsidRPr="004161FA">
        <w:rPr>
          <w:rFonts w:asciiTheme="minorHAnsi" w:hAnsiTheme="minorHAnsi" w:cstheme="minorHAnsi"/>
        </w:rPr>
        <w:t xml:space="preserve">on the first day of the month is presented in a bar, and exits and entries are presented using lines.  </w:t>
      </w:r>
    </w:p>
    <w:p w:rsidR="004161FA" w:rsidRPr="00405066" w:rsidRDefault="004161FA" w:rsidP="0019161E">
      <w:pPr>
        <w:pStyle w:val="Heading2"/>
        <w:numPr>
          <w:ilvl w:val="0"/>
          <w:numId w:val="34"/>
        </w:numPr>
      </w:pPr>
      <w:r w:rsidRPr="00405066">
        <w:t xml:space="preserve">In-home Intact Counts </w:t>
      </w:r>
    </w:p>
    <w:p w:rsidR="00DA543C" w:rsidRDefault="00DA543C" w:rsidP="00DA543C">
      <w:pPr>
        <w:spacing w:after="120"/>
        <w:rPr>
          <w:rFonts w:asciiTheme="minorHAnsi" w:hAnsiTheme="minorHAnsi" w:cstheme="minorHAnsi"/>
        </w:rPr>
      </w:pPr>
      <w:r w:rsidRPr="00405066">
        <w:rPr>
          <w:rFonts w:asciiTheme="minorHAnsi" w:hAnsiTheme="minorHAnsi" w:cstheme="minorHAnsi"/>
          <w:u w:val="single"/>
        </w:rPr>
        <w:t>Definition</w:t>
      </w:r>
      <w:r w:rsidRPr="00405066">
        <w:rPr>
          <w:rFonts w:asciiTheme="minorHAnsi" w:hAnsiTheme="minorHAnsi" w:cstheme="minorHAnsi"/>
        </w:rPr>
        <w:t xml:space="preserve"> – Counts the number of children </w:t>
      </w:r>
      <w:r w:rsidR="00B006F4">
        <w:rPr>
          <w:rFonts w:asciiTheme="minorHAnsi" w:hAnsiTheme="minorHAnsi" w:cstheme="minorHAnsi"/>
        </w:rPr>
        <w:t xml:space="preserve">in open case </w:t>
      </w:r>
      <w:r w:rsidR="001B53C1">
        <w:rPr>
          <w:rFonts w:asciiTheme="minorHAnsi" w:hAnsiTheme="minorHAnsi" w:cstheme="minorHAnsi"/>
        </w:rPr>
        <w:t xml:space="preserve">for </w:t>
      </w:r>
      <w:r w:rsidR="00B006F4">
        <w:rPr>
          <w:rFonts w:asciiTheme="minorHAnsi" w:hAnsiTheme="minorHAnsi" w:cstheme="minorHAnsi"/>
        </w:rPr>
        <w:t xml:space="preserve">receiving In-home Intact status </w:t>
      </w:r>
      <w:r w:rsidR="00B006F4" w:rsidRPr="00405066">
        <w:rPr>
          <w:rFonts w:asciiTheme="minorHAnsi" w:hAnsiTheme="minorHAnsi" w:cstheme="minorHAnsi"/>
        </w:rPr>
        <w:t xml:space="preserve">on the first day of the report period (e.g. month, quarter, etc.), and those entering or exiting </w:t>
      </w:r>
      <w:r w:rsidR="00B006F4">
        <w:rPr>
          <w:rFonts w:asciiTheme="minorHAnsi" w:hAnsiTheme="minorHAnsi" w:cstheme="minorHAnsi"/>
        </w:rPr>
        <w:t xml:space="preserve">this </w:t>
      </w:r>
      <w:r w:rsidR="00B006F4" w:rsidRPr="00405066">
        <w:rPr>
          <w:rFonts w:asciiTheme="minorHAnsi" w:hAnsiTheme="minorHAnsi" w:cstheme="minorHAnsi"/>
        </w:rPr>
        <w:t xml:space="preserve">status during the report period.  </w:t>
      </w:r>
    </w:p>
    <w:p w:rsidR="007939CF" w:rsidRDefault="007939CF" w:rsidP="007939CF">
      <w:pPr>
        <w:spacing w:after="120"/>
        <w:rPr>
          <w:rFonts w:asciiTheme="minorHAnsi" w:hAnsiTheme="minorHAnsi" w:cstheme="minorHAnsi"/>
          <w:u w:val="single"/>
        </w:rPr>
      </w:pPr>
      <w:r>
        <w:rPr>
          <w:rFonts w:asciiTheme="minorHAnsi" w:hAnsiTheme="minorHAnsi" w:cstheme="minorHAnsi"/>
          <w:u w:val="single"/>
        </w:rPr>
        <w:t>Unit of Analysis</w:t>
      </w:r>
      <w:r w:rsidRPr="007939CF">
        <w:rPr>
          <w:rFonts w:asciiTheme="minorHAnsi" w:hAnsiTheme="minorHAnsi" w:cstheme="minorHAnsi"/>
        </w:rPr>
        <w:t xml:space="preserve"> – Child </w:t>
      </w:r>
    </w:p>
    <w:p w:rsidR="00B96836" w:rsidRDefault="00B96836" w:rsidP="00B96836">
      <w:pPr>
        <w:spacing w:after="120"/>
        <w:rPr>
          <w:rFonts w:asciiTheme="minorHAnsi" w:hAnsiTheme="minorHAnsi" w:cstheme="minorHAnsi"/>
        </w:rPr>
      </w:pPr>
      <w:r w:rsidRPr="00DA543C">
        <w:rPr>
          <w:rFonts w:asciiTheme="minorHAnsi" w:hAnsiTheme="minorHAnsi" w:cstheme="minorHAnsi"/>
          <w:u w:val="single"/>
        </w:rPr>
        <w:t>Data table</w:t>
      </w:r>
      <w:r>
        <w:rPr>
          <w:rFonts w:asciiTheme="minorHAnsi" w:hAnsiTheme="minorHAnsi" w:cstheme="minorHAnsi"/>
        </w:rPr>
        <w:t xml:space="preserve"> – the data table will provide the following detail:  </w:t>
      </w:r>
    </w:p>
    <w:p w:rsidR="00B96836" w:rsidRPr="00A23E0B" w:rsidRDefault="00B96836" w:rsidP="005D332C">
      <w:pPr>
        <w:pStyle w:val="ListParagraph"/>
        <w:numPr>
          <w:ilvl w:val="1"/>
          <w:numId w:val="1"/>
        </w:numPr>
        <w:ind w:left="1080"/>
        <w:rPr>
          <w:rFonts w:ascii="Calibri" w:hAnsi="Calibri" w:cs="Calibri"/>
          <w:color w:val="000000"/>
        </w:rPr>
      </w:pPr>
      <w:r w:rsidRPr="00A23E0B">
        <w:rPr>
          <w:rFonts w:ascii="Calibri" w:hAnsi="Calibri" w:cs="Calibri"/>
          <w:color w:val="000000"/>
        </w:rPr>
        <w:t>In-Home Intact 1</w:t>
      </w:r>
      <w:r w:rsidRPr="00A23E0B">
        <w:rPr>
          <w:rFonts w:ascii="Calibri" w:hAnsi="Calibri" w:cs="Calibri"/>
          <w:color w:val="000000"/>
          <w:vertAlign w:val="superscript"/>
        </w:rPr>
        <w:t>st</w:t>
      </w:r>
      <w:r w:rsidRPr="00A23E0B">
        <w:rPr>
          <w:rFonts w:ascii="Calibri" w:hAnsi="Calibri" w:cs="Calibri"/>
          <w:color w:val="000000"/>
        </w:rPr>
        <w:t xml:space="preserve"> day of month </w:t>
      </w:r>
    </w:p>
    <w:p w:rsidR="00B96836" w:rsidRPr="00A23E0B" w:rsidRDefault="00B96836" w:rsidP="005D332C">
      <w:pPr>
        <w:pStyle w:val="ListParagraph"/>
        <w:numPr>
          <w:ilvl w:val="1"/>
          <w:numId w:val="1"/>
        </w:numPr>
        <w:ind w:left="1080"/>
        <w:rPr>
          <w:rFonts w:ascii="Calibri" w:hAnsi="Calibri" w:cs="Calibri"/>
          <w:color w:val="000000"/>
        </w:rPr>
      </w:pPr>
      <w:r w:rsidRPr="00A23E0B">
        <w:rPr>
          <w:rFonts w:ascii="Calibri" w:hAnsi="Calibri" w:cs="Calibri"/>
          <w:color w:val="000000"/>
        </w:rPr>
        <w:t xml:space="preserve">Enter In-home </w:t>
      </w:r>
      <w:r w:rsidR="00A23E0B">
        <w:rPr>
          <w:rFonts w:ascii="Calibri" w:hAnsi="Calibri" w:cs="Calibri"/>
          <w:color w:val="000000"/>
        </w:rPr>
        <w:t xml:space="preserve">Intact </w:t>
      </w:r>
      <w:r w:rsidRPr="00A23E0B">
        <w:rPr>
          <w:rFonts w:ascii="Calibri" w:hAnsi="Calibri" w:cs="Calibri"/>
          <w:color w:val="000000"/>
        </w:rPr>
        <w:t>status (Intact) during report period</w:t>
      </w:r>
    </w:p>
    <w:p w:rsidR="00B96836" w:rsidRPr="00A23E0B" w:rsidRDefault="00B96836" w:rsidP="005D332C">
      <w:pPr>
        <w:pStyle w:val="ListParagraph"/>
        <w:numPr>
          <w:ilvl w:val="2"/>
          <w:numId w:val="1"/>
        </w:numPr>
        <w:ind w:left="1440"/>
        <w:outlineLvl w:val="0"/>
        <w:rPr>
          <w:rFonts w:ascii="Calibri" w:hAnsi="Calibri" w:cs="Calibri"/>
          <w:color w:val="000000"/>
        </w:rPr>
      </w:pPr>
      <w:r w:rsidRPr="00A23E0B">
        <w:rPr>
          <w:rFonts w:ascii="Calibri" w:hAnsi="Calibri" w:cs="Calibri"/>
          <w:color w:val="000000"/>
        </w:rPr>
        <w:t xml:space="preserve">New entry </w:t>
      </w:r>
    </w:p>
    <w:p w:rsidR="00A23E0B" w:rsidRDefault="00A23E0B" w:rsidP="005D332C">
      <w:pPr>
        <w:pStyle w:val="ListParagraph"/>
        <w:numPr>
          <w:ilvl w:val="3"/>
          <w:numId w:val="1"/>
        </w:numPr>
        <w:ind w:left="1800"/>
        <w:outlineLvl w:val="0"/>
        <w:rPr>
          <w:rFonts w:ascii="Calibri" w:hAnsi="Calibri" w:cs="Calibri"/>
          <w:color w:val="000000"/>
        </w:rPr>
      </w:pPr>
      <w:r>
        <w:rPr>
          <w:rFonts w:ascii="Calibri" w:hAnsi="Calibri" w:cs="Calibri"/>
          <w:color w:val="000000"/>
        </w:rPr>
        <w:t xml:space="preserve">No prior state involvement </w:t>
      </w:r>
    </w:p>
    <w:p w:rsidR="00A23E0B" w:rsidRDefault="00A23E0B" w:rsidP="005D332C">
      <w:pPr>
        <w:pStyle w:val="ListParagraph"/>
        <w:numPr>
          <w:ilvl w:val="3"/>
          <w:numId w:val="1"/>
        </w:numPr>
        <w:ind w:left="1800"/>
        <w:outlineLvl w:val="0"/>
        <w:rPr>
          <w:rFonts w:ascii="Calibri" w:hAnsi="Calibri" w:cs="Calibri"/>
          <w:color w:val="000000"/>
        </w:rPr>
      </w:pPr>
      <w:r>
        <w:rPr>
          <w:rFonts w:ascii="Calibri" w:hAnsi="Calibri" w:cs="Calibri"/>
          <w:color w:val="000000"/>
        </w:rPr>
        <w:t xml:space="preserve">Prior State Involvement </w:t>
      </w:r>
    </w:p>
    <w:p w:rsidR="00B96836" w:rsidRPr="00A23E0B" w:rsidRDefault="00CA5C08" w:rsidP="005D332C">
      <w:pPr>
        <w:pStyle w:val="ListParagraph"/>
        <w:numPr>
          <w:ilvl w:val="2"/>
          <w:numId w:val="1"/>
        </w:numPr>
        <w:ind w:left="1440"/>
        <w:outlineLvl w:val="0"/>
        <w:rPr>
          <w:rFonts w:ascii="Calibri" w:hAnsi="Calibri" w:cs="Calibri"/>
          <w:color w:val="000000"/>
        </w:rPr>
      </w:pPr>
      <w:r w:rsidRPr="00A23E0B">
        <w:rPr>
          <w:rFonts w:ascii="Calibri" w:hAnsi="Calibri" w:cs="Calibri"/>
          <w:color w:val="000000"/>
        </w:rPr>
        <w:t>F</w:t>
      </w:r>
      <w:r w:rsidR="00B96836" w:rsidRPr="00A23E0B">
        <w:rPr>
          <w:rFonts w:ascii="Calibri" w:hAnsi="Calibri" w:cs="Calibri"/>
          <w:color w:val="000000"/>
        </w:rPr>
        <w:t xml:space="preserve">rom Foster Care </w:t>
      </w:r>
    </w:p>
    <w:p w:rsidR="00B96836" w:rsidRPr="00A23E0B" w:rsidRDefault="00B96836" w:rsidP="005D332C">
      <w:pPr>
        <w:pStyle w:val="ListParagraph"/>
        <w:numPr>
          <w:ilvl w:val="1"/>
          <w:numId w:val="1"/>
        </w:numPr>
        <w:ind w:left="1080"/>
        <w:rPr>
          <w:rFonts w:ascii="Calibri" w:hAnsi="Calibri" w:cs="Calibri"/>
          <w:color w:val="000000"/>
        </w:rPr>
      </w:pPr>
      <w:r w:rsidRPr="00A23E0B">
        <w:rPr>
          <w:rFonts w:ascii="Calibri" w:hAnsi="Calibri" w:cs="Calibri"/>
          <w:color w:val="000000"/>
        </w:rPr>
        <w:t>In-home during period (adds 1 and 2 above)</w:t>
      </w:r>
    </w:p>
    <w:p w:rsidR="00B96836" w:rsidRPr="00A23E0B" w:rsidRDefault="00B96836" w:rsidP="005D332C">
      <w:pPr>
        <w:pStyle w:val="ListParagraph"/>
        <w:numPr>
          <w:ilvl w:val="1"/>
          <w:numId w:val="1"/>
        </w:numPr>
        <w:ind w:left="1080"/>
        <w:rPr>
          <w:rFonts w:ascii="Calibri" w:hAnsi="Calibri" w:cs="Calibri"/>
          <w:color w:val="000000"/>
        </w:rPr>
      </w:pPr>
      <w:r w:rsidRPr="00A23E0B">
        <w:rPr>
          <w:rFonts w:ascii="Calibri" w:hAnsi="Calibri" w:cs="Calibri"/>
          <w:color w:val="000000"/>
        </w:rPr>
        <w:t>Exit In-home (Intact) during report period</w:t>
      </w:r>
    </w:p>
    <w:p w:rsidR="00B96836" w:rsidRPr="00A23E0B" w:rsidRDefault="00B96836" w:rsidP="005D332C">
      <w:pPr>
        <w:pStyle w:val="ListParagraph"/>
        <w:numPr>
          <w:ilvl w:val="2"/>
          <w:numId w:val="1"/>
        </w:numPr>
        <w:ind w:left="1440"/>
        <w:outlineLvl w:val="0"/>
        <w:rPr>
          <w:rFonts w:ascii="Calibri" w:hAnsi="Calibri" w:cs="Calibri"/>
          <w:color w:val="000000"/>
        </w:rPr>
      </w:pPr>
      <w:r w:rsidRPr="00A23E0B">
        <w:rPr>
          <w:rFonts w:ascii="Calibri" w:hAnsi="Calibri" w:cs="Calibri"/>
          <w:color w:val="000000"/>
        </w:rPr>
        <w:t xml:space="preserve">Intact - maintained in family </w:t>
      </w:r>
    </w:p>
    <w:p w:rsidR="00B96836" w:rsidRPr="00A23E0B" w:rsidRDefault="00B96836" w:rsidP="005D332C">
      <w:pPr>
        <w:pStyle w:val="ListParagraph"/>
        <w:numPr>
          <w:ilvl w:val="2"/>
          <w:numId w:val="1"/>
        </w:numPr>
        <w:ind w:left="1440"/>
        <w:outlineLvl w:val="0"/>
        <w:rPr>
          <w:rFonts w:ascii="Calibri" w:hAnsi="Calibri" w:cs="Calibri"/>
          <w:color w:val="000000"/>
        </w:rPr>
      </w:pPr>
      <w:r w:rsidRPr="00A23E0B">
        <w:rPr>
          <w:rFonts w:ascii="Calibri" w:hAnsi="Calibri" w:cs="Calibri"/>
          <w:color w:val="000000"/>
        </w:rPr>
        <w:t xml:space="preserve">Foster Care - </w:t>
      </w:r>
      <w:r w:rsidR="00CA5C08" w:rsidRPr="00A23E0B">
        <w:rPr>
          <w:rFonts w:ascii="Calibri" w:hAnsi="Calibri" w:cs="Calibri"/>
          <w:color w:val="000000"/>
        </w:rPr>
        <w:t>P</w:t>
      </w:r>
      <w:r w:rsidRPr="00A23E0B">
        <w:rPr>
          <w:rFonts w:ascii="Calibri" w:hAnsi="Calibri" w:cs="Calibri"/>
          <w:color w:val="000000"/>
        </w:rPr>
        <w:t xml:space="preserve">laced in </w:t>
      </w:r>
      <w:r w:rsidR="001C4460">
        <w:rPr>
          <w:rFonts w:asciiTheme="minorHAnsi" w:hAnsiTheme="minorHAnsi" w:cstheme="minorHAnsi"/>
        </w:rPr>
        <w:t>F</w:t>
      </w:r>
      <w:r w:rsidR="001C4460" w:rsidRPr="00405066">
        <w:rPr>
          <w:rFonts w:asciiTheme="minorHAnsi" w:hAnsiTheme="minorHAnsi" w:cstheme="minorHAnsi"/>
        </w:rPr>
        <w:t xml:space="preserve">oster </w:t>
      </w:r>
      <w:r w:rsidR="001C4460">
        <w:rPr>
          <w:rFonts w:asciiTheme="minorHAnsi" w:hAnsiTheme="minorHAnsi" w:cstheme="minorHAnsi"/>
        </w:rPr>
        <w:t>C</w:t>
      </w:r>
      <w:r w:rsidR="001C4460" w:rsidRPr="00405066">
        <w:rPr>
          <w:rFonts w:asciiTheme="minorHAnsi" w:hAnsiTheme="minorHAnsi" w:cstheme="minorHAnsi"/>
        </w:rPr>
        <w:t>are</w:t>
      </w:r>
    </w:p>
    <w:p w:rsidR="00B96836" w:rsidRPr="00A23E0B" w:rsidRDefault="00B96836" w:rsidP="005D332C">
      <w:pPr>
        <w:pStyle w:val="ListParagraph"/>
        <w:numPr>
          <w:ilvl w:val="1"/>
          <w:numId w:val="1"/>
        </w:numPr>
        <w:ind w:left="1080"/>
        <w:rPr>
          <w:rFonts w:ascii="Calibri" w:hAnsi="Calibri" w:cs="Calibri"/>
          <w:color w:val="000000"/>
        </w:rPr>
      </w:pPr>
      <w:r w:rsidRPr="00A23E0B">
        <w:rPr>
          <w:rFonts w:ascii="Calibri" w:hAnsi="Calibri" w:cs="Calibri"/>
          <w:color w:val="000000"/>
        </w:rPr>
        <w:t>Ending caseload</w:t>
      </w:r>
    </w:p>
    <w:p w:rsidR="00B006F4" w:rsidRDefault="00CA5C08" w:rsidP="00B006F4">
      <w:pPr>
        <w:spacing w:after="120"/>
        <w:contextualSpacing/>
        <w:rPr>
          <w:rFonts w:asciiTheme="minorHAnsi" w:hAnsiTheme="minorHAnsi" w:cstheme="minorHAnsi"/>
        </w:rPr>
      </w:pPr>
      <w:r w:rsidRPr="00B96836">
        <w:rPr>
          <w:rFonts w:asciiTheme="minorHAnsi" w:hAnsiTheme="minorHAnsi" w:cstheme="minorHAnsi"/>
          <w:u w:val="single"/>
        </w:rPr>
        <w:t>Notes</w:t>
      </w:r>
      <w:r>
        <w:rPr>
          <w:rFonts w:asciiTheme="minorHAnsi" w:hAnsiTheme="minorHAnsi" w:cstheme="minorHAnsi"/>
        </w:rPr>
        <w:t xml:space="preserve"> - Just </w:t>
      </w:r>
      <w:r w:rsidR="00B006F4">
        <w:rPr>
          <w:rFonts w:asciiTheme="minorHAnsi" w:hAnsiTheme="minorHAnsi" w:cstheme="minorHAnsi"/>
        </w:rPr>
        <w:t xml:space="preserve">like the current Caseload Counts report in ROM, the count of children in </w:t>
      </w:r>
      <w:r w:rsidR="001C0950">
        <w:rPr>
          <w:rFonts w:asciiTheme="minorHAnsi" w:hAnsiTheme="minorHAnsi" w:cstheme="minorHAnsi"/>
        </w:rPr>
        <w:t xml:space="preserve">In-home Intact status </w:t>
      </w:r>
      <w:r w:rsidR="00B006F4">
        <w:rPr>
          <w:rFonts w:asciiTheme="minorHAnsi" w:hAnsiTheme="minorHAnsi" w:cstheme="minorHAnsi"/>
        </w:rPr>
        <w:t xml:space="preserve">on the first day of the month is presented in a bar, and exits and entries </w:t>
      </w:r>
      <w:r w:rsidR="001C0950">
        <w:rPr>
          <w:rFonts w:asciiTheme="minorHAnsi" w:hAnsiTheme="minorHAnsi" w:cstheme="minorHAnsi"/>
        </w:rPr>
        <w:t xml:space="preserve">to this status </w:t>
      </w:r>
      <w:r w:rsidR="00B006F4">
        <w:rPr>
          <w:rFonts w:asciiTheme="minorHAnsi" w:hAnsiTheme="minorHAnsi" w:cstheme="minorHAnsi"/>
        </w:rPr>
        <w:t xml:space="preserve">are presented using lines.  </w:t>
      </w:r>
    </w:p>
    <w:p w:rsidR="00B006F4" w:rsidRPr="00B006F4" w:rsidRDefault="00BF1BD5" w:rsidP="0019161E">
      <w:pPr>
        <w:pStyle w:val="Heading2"/>
        <w:numPr>
          <w:ilvl w:val="0"/>
          <w:numId w:val="34"/>
        </w:numPr>
      </w:pPr>
      <w:r w:rsidRPr="00B006F4">
        <w:lastRenderedPageBreak/>
        <w:t>State Involved Count</w:t>
      </w:r>
    </w:p>
    <w:p w:rsidR="001B53C1" w:rsidRDefault="00B006F4" w:rsidP="00B006F4">
      <w:pPr>
        <w:spacing w:after="120"/>
        <w:rPr>
          <w:rFonts w:asciiTheme="minorHAnsi" w:hAnsiTheme="minorHAnsi" w:cstheme="minorHAnsi"/>
        </w:rPr>
      </w:pPr>
      <w:r w:rsidRPr="00405066">
        <w:rPr>
          <w:rFonts w:asciiTheme="minorHAnsi" w:hAnsiTheme="minorHAnsi" w:cstheme="minorHAnsi"/>
          <w:u w:val="single"/>
        </w:rPr>
        <w:t>Definition</w:t>
      </w:r>
      <w:r w:rsidRPr="00405066">
        <w:rPr>
          <w:rFonts w:asciiTheme="minorHAnsi" w:hAnsiTheme="minorHAnsi" w:cstheme="minorHAnsi"/>
        </w:rPr>
        <w:t xml:space="preserve"> – </w:t>
      </w:r>
      <w:r w:rsidR="001B53C1">
        <w:rPr>
          <w:rFonts w:asciiTheme="minorHAnsi" w:hAnsiTheme="minorHAnsi" w:cstheme="minorHAnsi"/>
        </w:rPr>
        <w:t>Total c</w:t>
      </w:r>
      <w:r w:rsidRPr="00405066">
        <w:rPr>
          <w:rFonts w:asciiTheme="minorHAnsi" w:hAnsiTheme="minorHAnsi" w:cstheme="minorHAnsi"/>
        </w:rPr>
        <w:t>ount</w:t>
      </w:r>
      <w:r w:rsidR="001B53C1">
        <w:rPr>
          <w:rFonts w:asciiTheme="minorHAnsi" w:hAnsiTheme="minorHAnsi" w:cstheme="minorHAnsi"/>
        </w:rPr>
        <w:t>s</w:t>
      </w:r>
      <w:r w:rsidRPr="00405066">
        <w:rPr>
          <w:rFonts w:asciiTheme="minorHAnsi" w:hAnsiTheme="minorHAnsi" w:cstheme="minorHAnsi"/>
        </w:rPr>
        <w:t xml:space="preserve"> </w:t>
      </w:r>
      <w:r w:rsidR="001B53C1">
        <w:rPr>
          <w:rFonts w:asciiTheme="minorHAnsi" w:hAnsiTheme="minorHAnsi" w:cstheme="minorHAnsi"/>
        </w:rPr>
        <w:t xml:space="preserve">of </w:t>
      </w:r>
      <w:r w:rsidRPr="00405066">
        <w:rPr>
          <w:rFonts w:asciiTheme="minorHAnsi" w:hAnsiTheme="minorHAnsi" w:cstheme="minorHAnsi"/>
        </w:rPr>
        <w:t xml:space="preserve">the number of children </w:t>
      </w:r>
      <w:r w:rsidR="001B53C1">
        <w:rPr>
          <w:rFonts w:asciiTheme="minorHAnsi" w:hAnsiTheme="minorHAnsi" w:cstheme="minorHAnsi"/>
        </w:rPr>
        <w:t xml:space="preserve">in an open case for receiving services beyond CPS investigation or assessment </w:t>
      </w:r>
      <w:r w:rsidR="00E30A7A">
        <w:rPr>
          <w:rFonts w:asciiTheme="minorHAnsi" w:hAnsiTheme="minorHAnsi" w:cstheme="minorHAnsi"/>
        </w:rPr>
        <w:t xml:space="preserve">including </w:t>
      </w:r>
      <w:r w:rsidR="00CD31BA">
        <w:rPr>
          <w:rFonts w:asciiTheme="minorHAnsi" w:hAnsiTheme="minorHAnsi" w:cstheme="minorHAnsi"/>
        </w:rPr>
        <w:t xml:space="preserve">those in Foster Care or </w:t>
      </w:r>
      <w:r w:rsidR="001B53C1">
        <w:rPr>
          <w:rFonts w:asciiTheme="minorHAnsi" w:hAnsiTheme="minorHAnsi" w:cstheme="minorHAnsi"/>
        </w:rPr>
        <w:t xml:space="preserve">In-home Intact </w:t>
      </w:r>
      <w:r w:rsidR="00A668C4">
        <w:rPr>
          <w:rFonts w:asciiTheme="minorHAnsi" w:hAnsiTheme="minorHAnsi" w:cstheme="minorHAnsi"/>
        </w:rPr>
        <w:t>status</w:t>
      </w:r>
      <w:r w:rsidR="001B53C1">
        <w:rPr>
          <w:rFonts w:asciiTheme="minorHAnsi" w:hAnsiTheme="minorHAnsi" w:cstheme="minorHAnsi"/>
        </w:rPr>
        <w:t xml:space="preserve">.  </w:t>
      </w:r>
    </w:p>
    <w:p w:rsidR="007939CF" w:rsidRDefault="007939CF" w:rsidP="007939CF">
      <w:pPr>
        <w:spacing w:after="120"/>
        <w:rPr>
          <w:rFonts w:asciiTheme="minorHAnsi" w:hAnsiTheme="minorHAnsi" w:cstheme="minorHAnsi"/>
          <w:u w:val="single"/>
        </w:rPr>
      </w:pPr>
      <w:r>
        <w:rPr>
          <w:rFonts w:asciiTheme="minorHAnsi" w:hAnsiTheme="minorHAnsi" w:cstheme="minorHAnsi"/>
          <w:u w:val="single"/>
        </w:rPr>
        <w:t>Unit of Analysis</w:t>
      </w:r>
      <w:r w:rsidRPr="007939CF">
        <w:rPr>
          <w:rFonts w:asciiTheme="minorHAnsi" w:hAnsiTheme="minorHAnsi" w:cstheme="minorHAnsi"/>
        </w:rPr>
        <w:t xml:space="preserve"> – Child </w:t>
      </w:r>
      <w:r w:rsidR="00B35729">
        <w:rPr>
          <w:rFonts w:asciiTheme="minorHAnsi" w:hAnsiTheme="minorHAnsi" w:cstheme="minorHAnsi"/>
        </w:rPr>
        <w:t xml:space="preserve">(Oregon, Franklin County, New Hampshire and Iowa); Family (Missouri) </w:t>
      </w:r>
    </w:p>
    <w:p w:rsidR="00B006F4" w:rsidRDefault="00B006F4" w:rsidP="00B006F4">
      <w:pPr>
        <w:spacing w:after="120"/>
        <w:rPr>
          <w:rFonts w:asciiTheme="minorHAnsi" w:hAnsiTheme="minorHAnsi" w:cstheme="minorHAnsi"/>
        </w:rPr>
      </w:pPr>
      <w:r w:rsidRPr="00DA543C">
        <w:rPr>
          <w:rFonts w:asciiTheme="minorHAnsi" w:hAnsiTheme="minorHAnsi" w:cstheme="minorHAnsi"/>
          <w:u w:val="single"/>
        </w:rPr>
        <w:t>Data table</w:t>
      </w:r>
      <w:r>
        <w:rPr>
          <w:rFonts w:asciiTheme="minorHAnsi" w:hAnsiTheme="minorHAnsi" w:cstheme="minorHAnsi"/>
        </w:rPr>
        <w:t xml:space="preserve"> – the data table will provide the following detail:  </w:t>
      </w:r>
    </w:p>
    <w:p w:rsidR="00B006F4" w:rsidRPr="007D4E1E" w:rsidRDefault="00B006F4" w:rsidP="00B006F4">
      <w:pPr>
        <w:rPr>
          <w:rFonts w:ascii="Calibri" w:hAnsi="Calibri" w:cs="Calibri"/>
          <w:color w:val="000000"/>
        </w:rPr>
      </w:pPr>
      <w:r w:rsidRPr="007D4E1E">
        <w:rPr>
          <w:rFonts w:ascii="Calibri" w:hAnsi="Calibri" w:cs="Calibri"/>
          <w:color w:val="000000"/>
        </w:rPr>
        <w:t>1.  </w:t>
      </w:r>
      <w:r>
        <w:rPr>
          <w:rFonts w:ascii="Calibri" w:hAnsi="Calibri" w:cs="Calibri"/>
          <w:color w:val="000000"/>
        </w:rPr>
        <w:t xml:space="preserve">State Involved </w:t>
      </w:r>
      <w:r w:rsidRPr="007D4E1E">
        <w:rPr>
          <w:rFonts w:ascii="Calibri" w:hAnsi="Calibri" w:cs="Calibri"/>
          <w:color w:val="000000"/>
        </w:rPr>
        <w:t>Caseload 1</w:t>
      </w:r>
      <w:r w:rsidRPr="007D4E1E">
        <w:rPr>
          <w:rFonts w:ascii="Calibri" w:hAnsi="Calibri" w:cs="Calibri"/>
          <w:color w:val="000000"/>
          <w:vertAlign w:val="superscript"/>
        </w:rPr>
        <w:t>st</w:t>
      </w:r>
      <w:r w:rsidRPr="007D4E1E">
        <w:rPr>
          <w:rFonts w:ascii="Calibri" w:hAnsi="Calibri" w:cs="Calibri"/>
          <w:color w:val="000000"/>
        </w:rPr>
        <w:t xml:space="preserve"> day of month </w:t>
      </w:r>
    </w:p>
    <w:p w:rsidR="00B006F4" w:rsidRPr="007D4E1E" w:rsidRDefault="00B006F4" w:rsidP="00B006F4">
      <w:pPr>
        <w:ind w:firstLineChars="200" w:firstLine="480"/>
        <w:outlineLvl w:val="1"/>
        <w:rPr>
          <w:rFonts w:ascii="Calibri" w:hAnsi="Calibri" w:cs="Calibri"/>
          <w:color w:val="000000"/>
        </w:rPr>
      </w:pPr>
      <w:r w:rsidRPr="007D4E1E">
        <w:rPr>
          <w:rFonts w:ascii="Calibri" w:hAnsi="Calibri" w:cs="Calibri"/>
          <w:color w:val="000000"/>
        </w:rPr>
        <w:t xml:space="preserve">a.  Foster Care  </w:t>
      </w:r>
    </w:p>
    <w:p w:rsidR="00B006F4" w:rsidRPr="007D4E1E" w:rsidRDefault="00B006F4" w:rsidP="00B006F4">
      <w:pPr>
        <w:ind w:firstLineChars="200" w:firstLine="480"/>
        <w:outlineLvl w:val="1"/>
        <w:rPr>
          <w:rFonts w:ascii="Calibri" w:hAnsi="Calibri" w:cs="Calibri"/>
          <w:color w:val="000000"/>
        </w:rPr>
      </w:pPr>
      <w:r w:rsidRPr="007D4E1E">
        <w:rPr>
          <w:rFonts w:ascii="Calibri" w:hAnsi="Calibri" w:cs="Calibri"/>
          <w:color w:val="000000"/>
        </w:rPr>
        <w:t xml:space="preserve">b.  In-Home Intact </w:t>
      </w:r>
    </w:p>
    <w:p w:rsidR="00B006F4" w:rsidRPr="007D4E1E" w:rsidRDefault="00B006F4" w:rsidP="00B006F4">
      <w:pPr>
        <w:rPr>
          <w:rFonts w:ascii="Calibri" w:hAnsi="Calibri" w:cs="Calibri"/>
          <w:color w:val="000000"/>
        </w:rPr>
      </w:pPr>
      <w:r w:rsidRPr="007D4E1E">
        <w:rPr>
          <w:rFonts w:ascii="Calibri" w:hAnsi="Calibri" w:cs="Calibri"/>
          <w:color w:val="000000"/>
        </w:rPr>
        <w:t xml:space="preserve">2.  Enter </w:t>
      </w:r>
      <w:r>
        <w:rPr>
          <w:rFonts w:ascii="Calibri" w:hAnsi="Calibri" w:cs="Calibri"/>
          <w:color w:val="000000"/>
        </w:rPr>
        <w:t xml:space="preserve">– </w:t>
      </w:r>
      <w:r w:rsidRPr="007D4E1E">
        <w:rPr>
          <w:rFonts w:ascii="Calibri" w:hAnsi="Calibri" w:cs="Calibri"/>
          <w:color w:val="000000"/>
        </w:rPr>
        <w:t>enter</w:t>
      </w:r>
      <w:r>
        <w:rPr>
          <w:rFonts w:ascii="Calibri" w:hAnsi="Calibri" w:cs="Calibri"/>
          <w:color w:val="000000"/>
        </w:rPr>
        <w:t xml:space="preserve">ed </w:t>
      </w:r>
      <w:r w:rsidRPr="007D4E1E">
        <w:rPr>
          <w:rFonts w:ascii="Calibri" w:hAnsi="Calibri" w:cs="Calibri"/>
          <w:color w:val="000000"/>
        </w:rPr>
        <w:t xml:space="preserve">state </w:t>
      </w:r>
      <w:r>
        <w:rPr>
          <w:rFonts w:ascii="Calibri" w:hAnsi="Calibri" w:cs="Calibri"/>
          <w:color w:val="000000"/>
        </w:rPr>
        <w:t xml:space="preserve">involvement </w:t>
      </w:r>
      <w:r w:rsidRPr="007D4E1E">
        <w:rPr>
          <w:rFonts w:ascii="Calibri" w:hAnsi="Calibri" w:cs="Calibri"/>
          <w:color w:val="000000"/>
        </w:rPr>
        <w:t>during r</w:t>
      </w:r>
      <w:r>
        <w:rPr>
          <w:rFonts w:ascii="Calibri" w:hAnsi="Calibri" w:cs="Calibri"/>
          <w:color w:val="000000"/>
        </w:rPr>
        <w:t xml:space="preserve">eport </w:t>
      </w:r>
      <w:r w:rsidRPr="007D4E1E">
        <w:rPr>
          <w:rFonts w:ascii="Calibri" w:hAnsi="Calibri" w:cs="Calibri"/>
          <w:color w:val="000000"/>
        </w:rPr>
        <w:t>period</w:t>
      </w:r>
    </w:p>
    <w:p w:rsidR="00B006F4" w:rsidRPr="007D4E1E" w:rsidRDefault="00B006F4" w:rsidP="00B006F4">
      <w:pPr>
        <w:ind w:firstLineChars="200" w:firstLine="480"/>
        <w:outlineLvl w:val="0"/>
        <w:rPr>
          <w:rFonts w:ascii="Calibri" w:hAnsi="Calibri" w:cs="Calibri"/>
          <w:color w:val="000000"/>
        </w:rPr>
      </w:pPr>
      <w:r w:rsidRPr="007D4E1E">
        <w:rPr>
          <w:rFonts w:ascii="Calibri" w:hAnsi="Calibri" w:cs="Calibri"/>
          <w:color w:val="000000"/>
        </w:rPr>
        <w:t xml:space="preserve">a.  Intact </w:t>
      </w:r>
    </w:p>
    <w:p w:rsidR="00B006F4" w:rsidRPr="007D4E1E" w:rsidRDefault="00B006F4" w:rsidP="00B006F4">
      <w:pPr>
        <w:ind w:firstLineChars="200" w:firstLine="480"/>
        <w:outlineLvl w:val="0"/>
        <w:rPr>
          <w:rFonts w:ascii="Calibri" w:hAnsi="Calibri" w:cs="Calibri"/>
          <w:color w:val="000000"/>
        </w:rPr>
      </w:pPr>
      <w:r w:rsidRPr="007D4E1E">
        <w:rPr>
          <w:rFonts w:ascii="Calibri" w:hAnsi="Calibri" w:cs="Calibri"/>
          <w:color w:val="000000"/>
        </w:rPr>
        <w:t xml:space="preserve">b.  Foster care </w:t>
      </w:r>
    </w:p>
    <w:p w:rsidR="00B006F4" w:rsidRPr="007D4E1E" w:rsidRDefault="00B006F4" w:rsidP="00B006F4">
      <w:pPr>
        <w:rPr>
          <w:rFonts w:ascii="Calibri" w:hAnsi="Calibri" w:cs="Calibri"/>
          <w:color w:val="000000"/>
        </w:rPr>
      </w:pPr>
      <w:r w:rsidRPr="007D4E1E">
        <w:rPr>
          <w:rFonts w:ascii="Calibri" w:hAnsi="Calibri" w:cs="Calibri"/>
          <w:color w:val="000000"/>
        </w:rPr>
        <w:t>3.  State Involved during period (adds 1 and 2 above)</w:t>
      </w:r>
    </w:p>
    <w:p w:rsidR="00B006F4" w:rsidRPr="007D4E1E" w:rsidRDefault="00B006F4" w:rsidP="00B006F4">
      <w:pPr>
        <w:rPr>
          <w:rFonts w:ascii="Calibri" w:hAnsi="Calibri" w:cs="Calibri"/>
          <w:color w:val="000000"/>
        </w:rPr>
      </w:pPr>
      <w:r w:rsidRPr="007D4E1E">
        <w:rPr>
          <w:rFonts w:ascii="Calibri" w:hAnsi="Calibri" w:cs="Calibri"/>
          <w:color w:val="000000"/>
        </w:rPr>
        <w:t>4.  Exit - exiting state involvement during report period</w:t>
      </w:r>
    </w:p>
    <w:p w:rsidR="00B006F4" w:rsidRPr="007D4E1E" w:rsidRDefault="00B006F4" w:rsidP="00B006F4">
      <w:pPr>
        <w:ind w:firstLineChars="200" w:firstLine="480"/>
        <w:outlineLvl w:val="0"/>
        <w:rPr>
          <w:rFonts w:ascii="Calibri" w:hAnsi="Calibri" w:cs="Calibri"/>
          <w:color w:val="000000"/>
        </w:rPr>
      </w:pPr>
      <w:r w:rsidRPr="007D4E1E">
        <w:rPr>
          <w:rFonts w:ascii="Calibri" w:hAnsi="Calibri" w:cs="Calibri"/>
          <w:color w:val="000000"/>
        </w:rPr>
        <w:t>a.  </w:t>
      </w:r>
      <w:r w:rsidR="007D2FF7">
        <w:rPr>
          <w:rFonts w:ascii="Calibri" w:hAnsi="Calibri" w:cs="Calibri"/>
          <w:color w:val="000000"/>
        </w:rPr>
        <w:t xml:space="preserve">From </w:t>
      </w:r>
      <w:r w:rsidRPr="007D4E1E">
        <w:rPr>
          <w:rFonts w:ascii="Calibri" w:hAnsi="Calibri" w:cs="Calibri"/>
          <w:color w:val="000000"/>
        </w:rPr>
        <w:t xml:space="preserve">Intact </w:t>
      </w:r>
    </w:p>
    <w:p w:rsidR="00B006F4" w:rsidRPr="007D4E1E" w:rsidRDefault="00B006F4" w:rsidP="00B006F4">
      <w:pPr>
        <w:ind w:firstLineChars="200" w:firstLine="480"/>
        <w:outlineLvl w:val="0"/>
        <w:rPr>
          <w:rFonts w:ascii="Calibri" w:hAnsi="Calibri" w:cs="Calibri"/>
          <w:color w:val="000000"/>
        </w:rPr>
      </w:pPr>
      <w:r w:rsidRPr="007D4E1E">
        <w:rPr>
          <w:rFonts w:ascii="Calibri" w:hAnsi="Calibri" w:cs="Calibri"/>
          <w:color w:val="000000"/>
        </w:rPr>
        <w:t>b.  </w:t>
      </w:r>
      <w:r w:rsidR="007D2FF7">
        <w:rPr>
          <w:rFonts w:ascii="Calibri" w:hAnsi="Calibri" w:cs="Calibri"/>
          <w:color w:val="000000"/>
        </w:rPr>
        <w:t xml:space="preserve">From </w:t>
      </w:r>
      <w:r w:rsidRPr="007D4E1E">
        <w:rPr>
          <w:rFonts w:ascii="Calibri" w:hAnsi="Calibri" w:cs="Calibri"/>
          <w:color w:val="000000"/>
        </w:rPr>
        <w:t xml:space="preserve">Foster Care </w:t>
      </w:r>
    </w:p>
    <w:p w:rsidR="00B006F4" w:rsidRPr="007D4E1E" w:rsidRDefault="00B006F4" w:rsidP="007D2FF7">
      <w:pPr>
        <w:spacing w:after="120"/>
        <w:rPr>
          <w:rFonts w:ascii="Calibri" w:hAnsi="Calibri" w:cs="Calibri"/>
          <w:color w:val="000000"/>
        </w:rPr>
      </w:pPr>
      <w:r w:rsidRPr="007D4E1E">
        <w:rPr>
          <w:rFonts w:ascii="Calibri" w:hAnsi="Calibri" w:cs="Calibri"/>
          <w:color w:val="000000"/>
        </w:rPr>
        <w:t xml:space="preserve">5.  Ending caseload </w:t>
      </w:r>
    </w:p>
    <w:p w:rsidR="007D2FF7" w:rsidRDefault="007D2FF7" w:rsidP="007D2FF7">
      <w:pPr>
        <w:spacing w:after="120"/>
        <w:contextualSpacing/>
        <w:rPr>
          <w:rFonts w:asciiTheme="minorHAnsi" w:hAnsiTheme="minorHAnsi" w:cstheme="minorHAnsi"/>
        </w:rPr>
      </w:pPr>
      <w:r w:rsidRPr="00B96836">
        <w:rPr>
          <w:rFonts w:asciiTheme="minorHAnsi" w:hAnsiTheme="minorHAnsi" w:cstheme="minorHAnsi"/>
          <w:u w:val="single"/>
        </w:rPr>
        <w:t>Notes</w:t>
      </w:r>
      <w:r>
        <w:rPr>
          <w:rFonts w:asciiTheme="minorHAnsi" w:hAnsiTheme="minorHAnsi" w:cstheme="minorHAnsi"/>
        </w:rPr>
        <w:t xml:space="preserve"> </w:t>
      </w:r>
      <w:r w:rsidR="00A1471F">
        <w:rPr>
          <w:rFonts w:asciiTheme="minorHAnsi" w:hAnsiTheme="minorHAnsi" w:cstheme="minorHAnsi"/>
        </w:rPr>
        <w:t>–</w:t>
      </w:r>
      <w:r>
        <w:rPr>
          <w:rFonts w:asciiTheme="minorHAnsi" w:hAnsiTheme="minorHAnsi" w:cstheme="minorHAnsi"/>
        </w:rPr>
        <w:t xml:space="preserve"> </w:t>
      </w:r>
      <w:r w:rsidR="00A1471F">
        <w:rPr>
          <w:rFonts w:asciiTheme="minorHAnsi" w:hAnsiTheme="minorHAnsi" w:cstheme="minorHAnsi"/>
        </w:rPr>
        <w:t xml:space="preserve">This report combines counts from both In-home Intact and Foster Care to construct a total episode of care, termed </w:t>
      </w:r>
      <w:r w:rsidR="001C0950">
        <w:rPr>
          <w:rFonts w:asciiTheme="minorHAnsi" w:hAnsiTheme="minorHAnsi" w:cstheme="minorHAnsi"/>
        </w:rPr>
        <w:t>“S</w:t>
      </w:r>
      <w:r w:rsidR="00A1471F">
        <w:rPr>
          <w:rFonts w:asciiTheme="minorHAnsi" w:hAnsiTheme="minorHAnsi" w:cstheme="minorHAnsi"/>
        </w:rPr>
        <w:t xml:space="preserve">tate </w:t>
      </w:r>
      <w:r w:rsidR="001C0950">
        <w:rPr>
          <w:rFonts w:asciiTheme="minorHAnsi" w:hAnsiTheme="minorHAnsi" w:cstheme="minorHAnsi"/>
        </w:rPr>
        <w:t>I</w:t>
      </w:r>
      <w:r w:rsidR="00A1471F">
        <w:rPr>
          <w:rFonts w:asciiTheme="minorHAnsi" w:hAnsiTheme="minorHAnsi" w:cstheme="minorHAnsi"/>
        </w:rPr>
        <w:t>nvolvement</w:t>
      </w:r>
      <w:r w:rsidR="001C0950">
        <w:rPr>
          <w:rFonts w:asciiTheme="minorHAnsi" w:hAnsiTheme="minorHAnsi" w:cstheme="minorHAnsi"/>
        </w:rPr>
        <w:t>”</w:t>
      </w:r>
      <w:r w:rsidR="00A1471F">
        <w:rPr>
          <w:rFonts w:asciiTheme="minorHAnsi" w:hAnsiTheme="minorHAnsi" w:cstheme="minorHAnsi"/>
        </w:rPr>
        <w:t xml:space="preserve">.  </w:t>
      </w:r>
      <w:r>
        <w:rPr>
          <w:rFonts w:asciiTheme="minorHAnsi" w:hAnsiTheme="minorHAnsi" w:cstheme="minorHAnsi"/>
        </w:rPr>
        <w:t xml:space="preserve">Just like the current Caseload Counts report in ROM, the count of children in foster care on the first day of the month is presented in a bar, and exits and entries are presented using lines.  </w:t>
      </w:r>
    </w:p>
    <w:p w:rsidR="00A1471F" w:rsidRDefault="00457CD8" w:rsidP="0019161E">
      <w:pPr>
        <w:pStyle w:val="Heading2"/>
        <w:numPr>
          <w:ilvl w:val="0"/>
          <w:numId w:val="34"/>
        </w:numPr>
        <w:spacing w:after="120"/>
      </w:pPr>
      <w:r>
        <w:t>Maintained with family without</w:t>
      </w:r>
      <w:r w:rsidR="007048A3" w:rsidRPr="00A1471F">
        <w:t xml:space="preserve"> </w:t>
      </w:r>
      <w:r>
        <w:t xml:space="preserve">state involvement </w:t>
      </w:r>
      <w:r w:rsidR="00BF1BD5" w:rsidRPr="00A1471F">
        <w:t xml:space="preserve">(of those exiting </w:t>
      </w:r>
      <w:r>
        <w:t>state involvement</w:t>
      </w:r>
      <w:r w:rsidR="009626AA">
        <w:t xml:space="preserve"> 6 months ago</w:t>
      </w:r>
      <w:r w:rsidR="00BF1BD5" w:rsidRPr="00A1471F">
        <w:t xml:space="preserve">) </w:t>
      </w:r>
    </w:p>
    <w:p w:rsidR="00BF1BD5" w:rsidRDefault="00DD639D" w:rsidP="00A1471F">
      <w:pPr>
        <w:spacing w:after="120"/>
        <w:rPr>
          <w:rFonts w:asciiTheme="minorHAnsi" w:hAnsiTheme="minorHAnsi" w:cstheme="minorHAnsi"/>
        </w:rPr>
      </w:pPr>
      <w:r w:rsidRPr="00A1471F">
        <w:rPr>
          <w:rFonts w:asciiTheme="minorHAnsi" w:hAnsiTheme="minorHAnsi" w:cstheme="minorHAnsi"/>
          <w:u w:val="single"/>
        </w:rPr>
        <w:t>Operational definition</w:t>
      </w:r>
      <w:r w:rsidRPr="00A1471F">
        <w:rPr>
          <w:rFonts w:asciiTheme="minorHAnsi" w:hAnsiTheme="minorHAnsi" w:cstheme="minorHAnsi"/>
        </w:rPr>
        <w:t xml:space="preserve"> - </w:t>
      </w:r>
      <w:r w:rsidR="00BF1BD5" w:rsidRPr="00A1471F">
        <w:rPr>
          <w:rFonts w:asciiTheme="minorHAnsi" w:hAnsiTheme="minorHAnsi" w:cstheme="minorHAnsi"/>
        </w:rPr>
        <w:t>Perce</w:t>
      </w:r>
      <w:r w:rsidR="00394DD1">
        <w:rPr>
          <w:rFonts w:asciiTheme="minorHAnsi" w:hAnsiTheme="minorHAnsi" w:cstheme="minorHAnsi"/>
        </w:rPr>
        <w:t xml:space="preserve">nt of children </w:t>
      </w:r>
      <w:r w:rsidR="00457CD8">
        <w:rPr>
          <w:rFonts w:asciiTheme="minorHAnsi" w:hAnsiTheme="minorHAnsi" w:cstheme="minorHAnsi"/>
        </w:rPr>
        <w:t xml:space="preserve">exiting </w:t>
      </w:r>
      <w:r w:rsidR="00396FF4">
        <w:rPr>
          <w:rFonts w:asciiTheme="minorHAnsi" w:hAnsiTheme="minorHAnsi" w:cstheme="minorHAnsi"/>
        </w:rPr>
        <w:t>S</w:t>
      </w:r>
      <w:r w:rsidR="00457CD8">
        <w:rPr>
          <w:rFonts w:asciiTheme="minorHAnsi" w:hAnsiTheme="minorHAnsi" w:cstheme="minorHAnsi"/>
        </w:rPr>
        <w:t xml:space="preserve">tate </w:t>
      </w:r>
      <w:r w:rsidR="00396FF4">
        <w:rPr>
          <w:rFonts w:asciiTheme="minorHAnsi" w:hAnsiTheme="minorHAnsi" w:cstheme="minorHAnsi"/>
        </w:rPr>
        <w:t>I</w:t>
      </w:r>
      <w:r w:rsidR="00457CD8">
        <w:rPr>
          <w:rFonts w:asciiTheme="minorHAnsi" w:hAnsiTheme="minorHAnsi" w:cstheme="minorHAnsi"/>
        </w:rPr>
        <w:t>nvolvement</w:t>
      </w:r>
      <w:r w:rsidR="00B56DBD">
        <w:rPr>
          <w:rFonts w:asciiTheme="minorHAnsi" w:hAnsiTheme="minorHAnsi" w:cstheme="minorHAnsi"/>
        </w:rPr>
        <w:t xml:space="preserve"> 6 months ago</w:t>
      </w:r>
      <w:r w:rsidR="00457CD8">
        <w:rPr>
          <w:rFonts w:asciiTheme="minorHAnsi" w:hAnsiTheme="minorHAnsi" w:cstheme="minorHAnsi"/>
        </w:rPr>
        <w:t xml:space="preserve"> </w:t>
      </w:r>
      <w:r w:rsidR="00BF1BD5" w:rsidRPr="00A1471F">
        <w:rPr>
          <w:rFonts w:asciiTheme="minorHAnsi" w:hAnsiTheme="minorHAnsi" w:cstheme="minorHAnsi"/>
          <w:u w:val="single"/>
        </w:rPr>
        <w:t>who</w:t>
      </w:r>
      <w:r w:rsidR="00BF1BD5" w:rsidRPr="00A1471F">
        <w:rPr>
          <w:rFonts w:asciiTheme="minorHAnsi" w:hAnsiTheme="minorHAnsi" w:cstheme="minorHAnsi"/>
        </w:rPr>
        <w:t xml:space="preserve"> </w:t>
      </w:r>
      <w:r w:rsidR="001D6ACF">
        <w:rPr>
          <w:rFonts w:asciiTheme="minorHAnsi" w:hAnsiTheme="minorHAnsi" w:cstheme="minorHAnsi"/>
        </w:rPr>
        <w:t xml:space="preserve">did </w:t>
      </w:r>
      <w:r w:rsidRPr="00A1471F">
        <w:rPr>
          <w:rFonts w:asciiTheme="minorHAnsi" w:hAnsiTheme="minorHAnsi" w:cstheme="minorHAnsi"/>
        </w:rPr>
        <w:t xml:space="preserve">not </w:t>
      </w:r>
      <w:r w:rsidR="00457CD8">
        <w:rPr>
          <w:rFonts w:asciiTheme="minorHAnsi" w:hAnsiTheme="minorHAnsi" w:cstheme="minorHAnsi"/>
        </w:rPr>
        <w:t xml:space="preserve">require further </w:t>
      </w:r>
      <w:r w:rsidR="00396FF4">
        <w:rPr>
          <w:rFonts w:asciiTheme="minorHAnsi" w:hAnsiTheme="minorHAnsi" w:cstheme="minorHAnsi"/>
        </w:rPr>
        <w:t>S</w:t>
      </w:r>
      <w:r w:rsidR="00457CD8">
        <w:rPr>
          <w:rFonts w:asciiTheme="minorHAnsi" w:hAnsiTheme="minorHAnsi" w:cstheme="minorHAnsi"/>
        </w:rPr>
        <w:t xml:space="preserve">tate </w:t>
      </w:r>
      <w:r w:rsidR="00396FF4">
        <w:rPr>
          <w:rFonts w:asciiTheme="minorHAnsi" w:hAnsiTheme="minorHAnsi" w:cstheme="minorHAnsi"/>
        </w:rPr>
        <w:t>I</w:t>
      </w:r>
      <w:r w:rsidR="00457CD8">
        <w:rPr>
          <w:rFonts w:asciiTheme="minorHAnsi" w:hAnsiTheme="minorHAnsi" w:cstheme="minorHAnsi"/>
        </w:rPr>
        <w:t xml:space="preserve">nvolvement </w:t>
      </w:r>
      <w:r w:rsidR="00BF1BD5" w:rsidRPr="00A1471F">
        <w:rPr>
          <w:rFonts w:asciiTheme="minorHAnsi" w:hAnsiTheme="minorHAnsi" w:cstheme="minorHAnsi"/>
        </w:rPr>
        <w:t xml:space="preserve">for </w:t>
      </w:r>
      <w:r w:rsidR="004F7D5B">
        <w:rPr>
          <w:rFonts w:asciiTheme="minorHAnsi" w:hAnsiTheme="minorHAnsi" w:cstheme="minorHAnsi"/>
        </w:rPr>
        <w:t>6</w:t>
      </w:r>
      <w:r w:rsidR="00BF1BD5" w:rsidRPr="00A1471F">
        <w:rPr>
          <w:rFonts w:asciiTheme="minorHAnsi" w:hAnsiTheme="minorHAnsi" w:cstheme="minorHAnsi"/>
        </w:rPr>
        <w:t xml:space="preserve"> months </w:t>
      </w:r>
      <w:r w:rsidR="00710B9F" w:rsidRPr="00710B9F">
        <w:rPr>
          <w:rFonts w:asciiTheme="minorHAnsi" w:hAnsiTheme="minorHAnsi" w:cstheme="minorHAnsi"/>
          <w:u w:val="single"/>
        </w:rPr>
        <w:t>by</w:t>
      </w:r>
      <w:r w:rsidR="00457CD8">
        <w:rPr>
          <w:rFonts w:asciiTheme="minorHAnsi" w:hAnsiTheme="minorHAnsi" w:cstheme="minorHAnsi"/>
        </w:rPr>
        <w:t xml:space="preserve"> the status type at exit</w:t>
      </w:r>
      <w:r w:rsidR="001D6ACF">
        <w:rPr>
          <w:rFonts w:asciiTheme="minorHAnsi" w:hAnsiTheme="minorHAnsi" w:cstheme="minorHAnsi"/>
        </w:rPr>
        <w:t xml:space="preserve">. </w:t>
      </w:r>
      <w:r w:rsidR="00BF1BD5" w:rsidRPr="00A1471F">
        <w:rPr>
          <w:rFonts w:asciiTheme="minorHAnsi" w:hAnsiTheme="minorHAnsi" w:cstheme="minorHAnsi"/>
        </w:rPr>
        <w:t xml:space="preserve"> </w:t>
      </w:r>
    </w:p>
    <w:p w:rsidR="00A1471F" w:rsidRDefault="00A1471F" w:rsidP="005D332C">
      <w:pPr>
        <w:pStyle w:val="ListParagraph"/>
        <w:numPr>
          <w:ilvl w:val="0"/>
          <w:numId w:val="2"/>
        </w:numPr>
        <w:spacing w:after="120"/>
        <w:rPr>
          <w:rFonts w:asciiTheme="minorHAnsi" w:hAnsiTheme="minorHAnsi" w:cstheme="minorHAnsi"/>
        </w:rPr>
      </w:pPr>
      <w:r>
        <w:rPr>
          <w:rFonts w:asciiTheme="minorHAnsi" w:hAnsiTheme="minorHAnsi" w:cstheme="minorHAnsi"/>
        </w:rPr>
        <w:t xml:space="preserve">Numerator – (of those in denominator) Children not </w:t>
      </w:r>
      <w:r w:rsidR="00457CD8">
        <w:rPr>
          <w:rFonts w:asciiTheme="minorHAnsi" w:hAnsiTheme="minorHAnsi" w:cstheme="minorHAnsi"/>
        </w:rPr>
        <w:t xml:space="preserve">starting a new state involvement </w:t>
      </w:r>
      <w:r>
        <w:rPr>
          <w:rFonts w:asciiTheme="minorHAnsi" w:hAnsiTheme="minorHAnsi" w:cstheme="minorHAnsi"/>
        </w:rPr>
        <w:t xml:space="preserve">following </w:t>
      </w:r>
      <w:r w:rsidR="00396FF4">
        <w:rPr>
          <w:rFonts w:asciiTheme="minorHAnsi" w:hAnsiTheme="minorHAnsi" w:cstheme="minorHAnsi"/>
        </w:rPr>
        <w:t>S</w:t>
      </w:r>
      <w:r w:rsidR="00457CD8">
        <w:rPr>
          <w:rFonts w:asciiTheme="minorHAnsi" w:hAnsiTheme="minorHAnsi" w:cstheme="minorHAnsi"/>
        </w:rPr>
        <w:t xml:space="preserve">tate </w:t>
      </w:r>
      <w:r w:rsidR="00396FF4">
        <w:rPr>
          <w:rFonts w:asciiTheme="minorHAnsi" w:hAnsiTheme="minorHAnsi" w:cstheme="minorHAnsi"/>
        </w:rPr>
        <w:t>I</w:t>
      </w:r>
      <w:r w:rsidR="00457CD8">
        <w:rPr>
          <w:rFonts w:asciiTheme="minorHAnsi" w:hAnsiTheme="minorHAnsi" w:cstheme="minorHAnsi"/>
        </w:rPr>
        <w:t xml:space="preserve">nvolvement </w:t>
      </w:r>
      <w:r w:rsidR="00394DD1">
        <w:rPr>
          <w:rFonts w:asciiTheme="minorHAnsi" w:hAnsiTheme="minorHAnsi" w:cstheme="minorHAnsi"/>
        </w:rPr>
        <w:t xml:space="preserve">exit </w:t>
      </w:r>
      <w:r w:rsidR="00457CD8">
        <w:rPr>
          <w:rFonts w:asciiTheme="minorHAnsi" w:hAnsiTheme="minorHAnsi" w:cstheme="minorHAnsi"/>
        </w:rPr>
        <w:t xml:space="preserve">by status type at exit </w:t>
      </w:r>
    </w:p>
    <w:p w:rsidR="00394DD1" w:rsidRPr="00396FF4" w:rsidRDefault="00394DD1" w:rsidP="005D332C">
      <w:pPr>
        <w:pStyle w:val="ListParagraph"/>
        <w:numPr>
          <w:ilvl w:val="0"/>
          <w:numId w:val="2"/>
        </w:numPr>
        <w:spacing w:after="120"/>
        <w:rPr>
          <w:rFonts w:asciiTheme="minorHAnsi" w:hAnsiTheme="minorHAnsi" w:cstheme="minorHAnsi"/>
        </w:rPr>
      </w:pPr>
      <w:r>
        <w:rPr>
          <w:rFonts w:asciiTheme="minorHAnsi" w:hAnsiTheme="minorHAnsi" w:cstheme="minorHAnsi"/>
        </w:rPr>
        <w:t xml:space="preserve">Denominator – Children exiting </w:t>
      </w:r>
      <w:r w:rsidR="00396FF4">
        <w:rPr>
          <w:rFonts w:asciiTheme="minorHAnsi" w:hAnsiTheme="minorHAnsi" w:cstheme="minorHAnsi"/>
        </w:rPr>
        <w:t>S</w:t>
      </w:r>
      <w:r w:rsidR="00457CD8">
        <w:rPr>
          <w:rFonts w:asciiTheme="minorHAnsi" w:hAnsiTheme="minorHAnsi" w:cstheme="minorHAnsi"/>
        </w:rPr>
        <w:t xml:space="preserve">tate </w:t>
      </w:r>
      <w:r w:rsidR="00396FF4">
        <w:rPr>
          <w:rFonts w:asciiTheme="minorHAnsi" w:hAnsiTheme="minorHAnsi" w:cstheme="minorHAnsi"/>
        </w:rPr>
        <w:t>I</w:t>
      </w:r>
      <w:r w:rsidR="00457CD8">
        <w:rPr>
          <w:rFonts w:asciiTheme="minorHAnsi" w:hAnsiTheme="minorHAnsi" w:cstheme="minorHAnsi"/>
        </w:rPr>
        <w:t xml:space="preserve">nvolvement </w:t>
      </w:r>
      <w:r w:rsidR="00080E4A">
        <w:rPr>
          <w:rFonts w:asciiTheme="minorHAnsi" w:hAnsiTheme="minorHAnsi" w:cstheme="minorHAnsi"/>
        </w:rPr>
        <w:t>(</w:t>
      </w:r>
      <w:r w:rsidR="00EA66AF" w:rsidRPr="00394DD1">
        <w:rPr>
          <w:rFonts w:asciiTheme="minorHAnsi" w:hAnsiTheme="minorHAnsi" w:cstheme="minorHAnsi"/>
          <w:b/>
          <w:i/>
          <w:sz w:val="22"/>
          <w:szCs w:val="22"/>
        </w:rPr>
        <w:t>See Sub-group</w:t>
      </w:r>
      <w:r w:rsidR="00EA66AF" w:rsidRPr="00080E4A">
        <w:rPr>
          <w:b/>
          <w:i/>
          <w:sz w:val="22"/>
          <w:szCs w:val="22"/>
        </w:rPr>
        <w:t xml:space="preserve"> </w:t>
      </w:r>
      <w:r w:rsidR="0019161E">
        <w:rPr>
          <w:b/>
          <w:i/>
          <w:sz w:val="22"/>
          <w:szCs w:val="22"/>
        </w:rPr>
        <w:t>M</w:t>
      </w:r>
      <w:r w:rsidR="00EA66AF" w:rsidRPr="00394DD1">
        <w:rPr>
          <w:rFonts w:asciiTheme="minorHAnsi" w:hAnsiTheme="minorHAnsi" w:cstheme="minorHAnsi"/>
          <w:b/>
          <w:i/>
          <w:sz w:val="22"/>
          <w:szCs w:val="22"/>
        </w:rPr>
        <w:t xml:space="preserve"> in Table 2</w:t>
      </w:r>
      <w:r w:rsidR="00EA66AF">
        <w:rPr>
          <w:rFonts w:asciiTheme="minorHAnsi" w:hAnsiTheme="minorHAnsi" w:cstheme="minorHAnsi"/>
          <w:b/>
          <w:i/>
          <w:sz w:val="22"/>
          <w:szCs w:val="22"/>
        </w:rPr>
        <w:t>)</w:t>
      </w:r>
      <w:r w:rsidR="00080E4A">
        <w:rPr>
          <w:rFonts w:asciiTheme="minorHAnsi" w:hAnsiTheme="minorHAnsi" w:cstheme="minorHAnsi"/>
          <w:b/>
          <w:i/>
          <w:sz w:val="22"/>
          <w:szCs w:val="22"/>
        </w:rPr>
        <w:t xml:space="preserve"> </w:t>
      </w:r>
      <w:r w:rsidR="00080E4A" w:rsidRPr="00396FF4">
        <w:rPr>
          <w:rFonts w:asciiTheme="minorHAnsi" w:hAnsiTheme="minorHAnsi" w:cstheme="minorHAnsi"/>
        </w:rPr>
        <w:t>who exited</w:t>
      </w:r>
      <w:r w:rsidR="00080E4A" w:rsidRPr="00396FF4">
        <w:rPr>
          <w:rFonts w:asciiTheme="minorHAnsi" w:hAnsiTheme="minorHAnsi" w:cstheme="minorHAnsi"/>
          <w:b/>
          <w:i/>
        </w:rPr>
        <w:t xml:space="preserve"> </w:t>
      </w:r>
      <w:r w:rsidR="00080E4A" w:rsidRPr="00396FF4">
        <w:rPr>
          <w:rFonts w:asciiTheme="minorHAnsi" w:hAnsiTheme="minorHAnsi" w:cstheme="minorHAnsi"/>
        </w:rPr>
        <w:t>6 month priors to the end of the report period</w:t>
      </w:r>
      <w:r w:rsidRPr="00396FF4">
        <w:rPr>
          <w:rFonts w:asciiTheme="minorHAnsi" w:hAnsiTheme="minorHAnsi" w:cstheme="minorHAnsi"/>
        </w:rPr>
        <w:t xml:space="preserve">. </w:t>
      </w:r>
    </w:p>
    <w:p w:rsidR="007939CF" w:rsidRPr="007939CF" w:rsidRDefault="007939CF" w:rsidP="007939CF">
      <w:pPr>
        <w:spacing w:after="120"/>
        <w:rPr>
          <w:rFonts w:asciiTheme="minorHAnsi" w:hAnsiTheme="minorHAnsi" w:cstheme="minorHAnsi"/>
          <w:u w:val="single"/>
        </w:rPr>
      </w:pPr>
      <w:r w:rsidRPr="007939CF">
        <w:rPr>
          <w:rFonts w:asciiTheme="minorHAnsi" w:hAnsiTheme="minorHAnsi" w:cstheme="minorHAnsi"/>
          <w:u w:val="single"/>
        </w:rPr>
        <w:t>Unit of Analysis</w:t>
      </w:r>
      <w:r w:rsidRPr="007939CF">
        <w:rPr>
          <w:rFonts w:asciiTheme="minorHAnsi" w:hAnsiTheme="minorHAnsi" w:cstheme="minorHAnsi"/>
        </w:rPr>
        <w:t xml:space="preserve"> – </w:t>
      </w:r>
      <w:r w:rsidR="00B35729" w:rsidRPr="007939CF">
        <w:rPr>
          <w:rFonts w:asciiTheme="minorHAnsi" w:hAnsiTheme="minorHAnsi" w:cstheme="minorHAnsi"/>
        </w:rPr>
        <w:t xml:space="preserve">Child </w:t>
      </w:r>
      <w:r w:rsidR="00B35729">
        <w:rPr>
          <w:rFonts w:asciiTheme="minorHAnsi" w:hAnsiTheme="minorHAnsi" w:cstheme="minorHAnsi"/>
        </w:rPr>
        <w:t>(Oregon, Franklin County, New Hampshire and Iowa); Family (Missouri)</w:t>
      </w:r>
    </w:p>
    <w:p w:rsidR="00F854C6" w:rsidRPr="00DC6EA3" w:rsidRDefault="00E87A49" w:rsidP="00F854C6">
      <w:pPr>
        <w:spacing w:after="120"/>
        <w:rPr>
          <w:rFonts w:asciiTheme="minorHAnsi" w:hAnsiTheme="minorHAnsi" w:cstheme="minorHAnsi"/>
        </w:rPr>
      </w:pPr>
      <w:r>
        <w:rPr>
          <w:rFonts w:asciiTheme="minorHAnsi" w:hAnsiTheme="minorHAnsi" w:cstheme="minorHAnsi"/>
          <w:u w:val="single"/>
        </w:rPr>
        <w:t>Data Table</w:t>
      </w:r>
      <w:proofErr w:type="gramStart"/>
      <w:r w:rsidR="00F854C6">
        <w:rPr>
          <w:rFonts w:asciiTheme="minorHAnsi" w:hAnsiTheme="minorHAnsi" w:cstheme="minorHAnsi"/>
        </w:rPr>
        <w:t>:</w:t>
      </w:r>
      <w:r w:rsidR="00F854C6" w:rsidRPr="00DC6EA3">
        <w:rPr>
          <w:rFonts w:asciiTheme="minorHAnsi" w:hAnsiTheme="minorHAnsi" w:cstheme="minorHAnsi"/>
        </w:rPr>
        <w:t>–</w:t>
      </w:r>
      <w:proofErr w:type="gramEnd"/>
      <w:r w:rsidR="00F854C6" w:rsidRPr="00DC6EA3">
        <w:rPr>
          <w:rFonts w:asciiTheme="minorHAnsi" w:hAnsiTheme="minorHAnsi" w:cstheme="minorHAnsi"/>
        </w:rPr>
        <w:t xml:space="preserve"> the data table will provide the following detail</w:t>
      </w:r>
      <w:r w:rsidR="00477337">
        <w:rPr>
          <w:rFonts w:asciiTheme="minorHAnsi" w:hAnsiTheme="minorHAnsi" w:cstheme="minorHAnsi"/>
        </w:rPr>
        <w:t xml:space="preserve"> (essentially the State Involvement cohort is cross tabbed by Involvement Type</w:t>
      </w:r>
      <w:r w:rsidR="00F854C6" w:rsidRPr="00DC6EA3">
        <w:rPr>
          <w:rFonts w:asciiTheme="minorHAnsi" w:hAnsiTheme="minorHAnsi" w:cstheme="minorHAnsi"/>
        </w:rPr>
        <w:t>:</w:t>
      </w:r>
    </w:p>
    <w:p w:rsidR="00F854C6" w:rsidRDefault="00F854C6" w:rsidP="005D332C">
      <w:pPr>
        <w:pStyle w:val="ListParagraph"/>
        <w:numPr>
          <w:ilvl w:val="0"/>
          <w:numId w:val="12"/>
        </w:numPr>
        <w:contextualSpacing w:val="0"/>
        <w:rPr>
          <w:rFonts w:ascii="Calibri" w:hAnsi="Calibri"/>
        </w:rPr>
      </w:pPr>
      <w:r>
        <w:rPr>
          <w:rFonts w:ascii="Calibri" w:hAnsi="Calibri"/>
        </w:rPr>
        <w:t>Total exited state involvement 6 mos ago</w:t>
      </w:r>
      <w:r w:rsidR="00B41746">
        <w:rPr>
          <w:rFonts w:ascii="Calibri" w:hAnsi="Calibri"/>
        </w:rPr>
        <w:t xml:space="preserve"> </w:t>
      </w:r>
      <w:r w:rsidR="00B41746">
        <w:rPr>
          <w:rFonts w:asciiTheme="minorHAnsi" w:hAnsiTheme="minorHAnsi" w:cstheme="minorHAnsi"/>
        </w:rPr>
        <w:t>(</w:t>
      </w:r>
      <w:r w:rsidR="00B41746" w:rsidRPr="00394DD1">
        <w:rPr>
          <w:rFonts w:asciiTheme="minorHAnsi" w:hAnsiTheme="minorHAnsi" w:cstheme="minorHAnsi"/>
          <w:b/>
          <w:i/>
          <w:sz w:val="22"/>
          <w:szCs w:val="22"/>
        </w:rPr>
        <w:t>See Sub-group</w:t>
      </w:r>
      <w:r w:rsidR="00B41746" w:rsidRPr="00080E4A">
        <w:rPr>
          <w:b/>
          <w:i/>
          <w:sz w:val="22"/>
          <w:szCs w:val="22"/>
        </w:rPr>
        <w:t xml:space="preserve"> </w:t>
      </w:r>
      <w:r w:rsidR="0019161E">
        <w:rPr>
          <w:b/>
          <w:i/>
          <w:sz w:val="22"/>
          <w:szCs w:val="22"/>
        </w:rPr>
        <w:t>M</w:t>
      </w:r>
      <w:r w:rsidR="00B41746" w:rsidRPr="00394DD1">
        <w:rPr>
          <w:rFonts w:asciiTheme="minorHAnsi" w:hAnsiTheme="minorHAnsi" w:cstheme="minorHAnsi"/>
          <w:b/>
          <w:i/>
          <w:sz w:val="22"/>
          <w:szCs w:val="22"/>
        </w:rPr>
        <w:t xml:space="preserve"> in Table 2</w:t>
      </w:r>
      <w:r w:rsidR="00B41746">
        <w:rPr>
          <w:rFonts w:asciiTheme="minorHAnsi" w:hAnsiTheme="minorHAnsi" w:cstheme="minorHAnsi"/>
          <w:b/>
          <w:i/>
          <w:sz w:val="22"/>
          <w:szCs w:val="22"/>
        </w:rPr>
        <w:t>)</w:t>
      </w:r>
    </w:p>
    <w:p w:rsidR="00F854C6" w:rsidRDefault="00F854C6" w:rsidP="00CB22FC">
      <w:pPr>
        <w:pStyle w:val="ListParagraph"/>
        <w:numPr>
          <w:ilvl w:val="0"/>
          <w:numId w:val="39"/>
        </w:numPr>
        <w:contextualSpacing w:val="0"/>
        <w:rPr>
          <w:rFonts w:ascii="Calibri" w:hAnsi="Calibri"/>
        </w:rPr>
      </w:pPr>
      <w:r>
        <w:rPr>
          <w:rFonts w:ascii="Calibri" w:hAnsi="Calibri"/>
        </w:rPr>
        <w:t xml:space="preserve">Met - No further state involvement within 6 mos. </w:t>
      </w:r>
    </w:p>
    <w:p w:rsidR="00F854C6" w:rsidRDefault="00F854C6" w:rsidP="00CB22FC">
      <w:pPr>
        <w:pStyle w:val="ListParagraph"/>
        <w:numPr>
          <w:ilvl w:val="0"/>
          <w:numId w:val="39"/>
        </w:numPr>
        <w:contextualSpacing w:val="0"/>
        <w:rPr>
          <w:rFonts w:ascii="Calibri" w:hAnsi="Calibri"/>
        </w:rPr>
      </w:pPr>
      <w:r>
        <w:rPr>
          <w:rFonts w:ascii="Calibri" w:hAnsi="Calibri"/>
        </w:rPr>
        <w:t xml:space="preserve">Not Met - State involvement within 6 mos. </w:t>
      </w:r>
    </w:p>
    <w:p w:rsidR="00F854C6" w:rsidRDefault="00F854C6" w:rsidP="005D332C">
      <w:pPr>
        <w:pStyle w:val="ListParagraph"/>
        <w:numPr>
          <w:ilvl w:val="0"/>
          <w:numId w:val="17"/>
        </w:numPr>
        <w:contextualSpacing w:val="0"/>
        <w:rPr>
          <w:rFonts w:ascii="Calibri" w:hAnsi="Calibri"/>
        </w:rPr>
      </w:pPr>
      <w:r>
        <w:rPr>
          <w:rFonts w:ascii="Calibri" w:hAnsi="Calibri"/>
        </w:rPr>
        <w:t xml:space="preserve">Entered foster care </w:t>
      </w:r>
    </w:p>
    <w:p w:rsidR="00F854C6" w:rsidRDefault="00F854C6" w:rsidP="005D332C">
      <w:pPr>
        <w:pStyle w:val="ListParagraph"/>
        <w:numPr>
          <w:ilvl w:val="0"/>
          <w:numId w:val="17"/>
        </w:numPr>
        <w:contextualSpacing w:val="0"/>
        <w:rPr>
          <w:rFonts w:ascii="Calibri" w:hAnsi="Calibri"/>
        </w:rPr>
      </w:pPr>
      <w:r>
        <w:rPr>
          <w:rFonts w:ascii="Calibri" w:hAnsi="Calibri"/>
        </w:rPr>
        <w:t>In-home services (no foster care</w:t>
      </w:r>
    </w:p>
    <w:p w:rsidR="00A900ED" w:rsidRDefault="00A900ED" w:rsidP="005D332C">
      <w:pPr>
        <w:pStyle w:val="ListParagraph"/>
        <w:numPr>
          <w:ilvl w:val="0"/>
          <w:numId w:val="12"/>
        </w:numPr>
        <w:contextualSpacing w:val="0"/>
        <w:rPr>
          <w:rFonts w:ascii="Calibri" w:hAnsi="Calibri"/>
        </w:rPr>
      </w:pPr>
      <w:r>
        <w:rPr>
          <w:rFonts w:ascii="Calibri" w:hAnsi="Calibri"/>
        </w:rPr>
        <w:t xml:space="preserve">Foster Care only involvement </w:t>
      </w:r>
      <w:r>
        <w:rPr>
          <w:rFonts w:asciiTheme="minorHAnsi" w:hAnsiTheme="minorHAnsi" w:cstheme="minorHAnsi"/>
        </w:rPr>
        <w:t>(</w:t>
      </w:r>
      <w:r>
        <w:rPr>
          <w:rFonts w:asciiTheme="minorHAnsi" w:hAnsiTheme="minorHAnsi" w:cstheme="minorHAnsi"/>
          <w:b/>
          <w:i/>
          <w:sz w:val="22"/>
          <w:szCs w:val="22"/>
        </w:rPr>
        <w:t xml:space="preserve">Not in Case Counts report) </w:t>
      </w:r>
    </w:p>
    <w:p w:rsidR="00A900ED" w:rsidRDefault="00A900ED" w:rsidP="00CB22FC">
      <w:pPr>
        <w:pStyle w:val="ListParagraph"/>
        <w:numPr>
          <w:ilvl w:val="0"/>
          <w:numId w:val="40"/>
        </w:numPr>
        <w:contextualSpacing w:val="0"/>
        <w:rPr>
          <w:rFonts w:ascii="Calibri" w:hAnsi="Calibri"/>
        </w:rPr>
      </w:pPr>
      <w:r>
        <w:rPr>
          <w:rFonts w:ascii="Calibri" w:hAnsi="Calibri"/>
        </w:rPr>
        <w:t xml:space="preserve">Met - No further state involvement within 6 mos. </w:t>
      </w:r>
      <w:r w:rsidR="004C6587">
        <w:rPr>
          <w:rFonts w:asciiTheme="minorHAnsi" w:hAnsiTheme="minorHAnsi"/>
        </w:rPr>
        <w:t>(graphed)</w:t>
      </w:r>
    </w:p>
    <w:p w:rsidR="00A900ED" w:rsidRDefault="00A900ED" w:rsidP="00CB22FC">
      <w:pPr>
        <w:pStyle w:val="ListParagraph"/>
        <w:numPr>
          <w:ilvl w:val="0"/>
          <w:numId w:val="40"/>
        </w:numPr>
        <w:contextualSpacing w:val="0"/>
        <w:rPr>
          <w:rFonts w:ascii="Calibri" w:hAnsi="Calibri"/>
        </w:rPr>
      </w:pPr>
      <w:r>
        <w:rPr>
          <w:rFonts w:ascii="Calibri" w:hAnsi="Calibri"/>
        </w:rPr>
        <w:t xml:space="preserve">Not Met - State involvement within 6 mos. (percent of total) </w:t>
      </w:r>
    </w:p>
    <w:p w:rsidR="00A900ED" w:rsidRDefault="00A900ED" w:rsidP="005D332C">
      <w:pPr>
        <w:pStyle w:val="ListParagraph"/>
        <w:numPr>
          <w:ilvl w:val="0"/>
          <w:numId w:val="16"/>
        </w:numPr>
        <w:contextualSpacing w:val="0"/>
        <w:rPr>
          <w:rFonts w:ascii="Calibri" w:hAnsi="Calibri"/>
        </w:rPr>
      </w:pPr>
      <w:r>
        <w:rPr>
          <w:rFonts w:ascii="Calibri" w:hAnsi="Calibri"/>
        </w:rPr>
        <w:t xml:space="preserve">Entered foster care </w:t>
      </w:r>
    </w:p>
    <w:p w:rsidR="00A900ED" w:rsidRDefault="00A900ED" w:rsidP="005D332C">
      <w:pPr>
        <w:pStyle w:val="ListParagraph"/>
        <w:numPr>
          <w:ilvl w:val="0"/>
          <w:numId w:val="16"/>
        </w:numPr>
        <w:contextualSpacing w:val="0"/>
        <w:rPr>
          <w:rFonts w:ascii="Calibri" w:hAnsi="Calibri"/>
        </w:rPr>
      </w:pPr>
      <w:r>
        <w:rPr>
          <w:rFonts w:ascii="Calibri" w:hAnsi="Calibri"/>
        </w:rPr>
        <w:t xml:space="preserve">In-home services (no foster care) </w:t>
      </w:r>
    </w:p>
    <w:p w:rsidR="00A900ED" w:rsidRDefault="00A900ED" w:rsidP="005D332C">
      <w:pPr>
        <w:pStyle w:val="ListParagraph"/>
        <w:numPr>
          <w:ilvl w:val="2"/>
          <w:numId w:val="15"/>
        </w:numPr>
        <w:contextualSpacing w:val="0"/>
        <w:rPr>
          <w:rFonts w:ascii="Calibri" w:hAnsi="Calibri"/>
        </w:rPr>
      </w:pPr>
      <w:r>
        <w:rPr>
          <w:rFonts w:ascii="Calibri" w:hAnsi="Calibri"/>
        </w:rPr>
        <w:lastRenderedPageBreak/>
        <w:t xml:space="preserve">In-home services (no foster care) </w:t>
      </w:r>
    </w:p>
    <w:p w:rsidR="00F854C6" w:rsidRDefault="00F854C6" w:rsidP="005D332C">
      <w:pPr>
        <w:pStyle w:val="ListParagraph"/>
        <w:numPr>
          <w:ilvl w:val="0"/>
          <w:numId w:val="12"/>
        </w:numPr>
        <w:contextualSpacing w:val="0"/>
        <w:rPr>
          <w:rFonts w:ascii="Calibri" w:hAnsi="Calibri"/>
        </w:rPr>
      </w:pPr>
      <w:r>
        <w:rPr>
          <w:rFonts w:ascii="Calibri" w:hAnsi="Calibri"/>
        </w:rPr>
        <w:t xml:space="preserve">In-home Intact only involvement </w:t>
      </w:r>
      <w:r w:rsidR="00B41746">
        <w:rPr>
          <w:rFonts w:asciiTheme="minorHAnsi" w:hAnsiTheme="minorHAnsi" w:cstheme="minorHAnsi"/>
        </w:rPr>
        <w:t>(</w:t>
      </w:r>
      <w:r w:rsidR="00B41746">
        <w:rPr>
          <w:rFonts w:asciiTheme="minorHAnsi" w:hAnsiTheme="minorHAnsi" w:cstheme="minorHAnsi"/>
          <w:b/>
          <w:i/>
          <w:sz w:val="22"/>
          <w:szCs w:val="22"/>
        </w:rPr>
        <w:t>Not in Case Counts report)</w:t>
      </w:r>
    </w:p>
    <w:p w:rsidR="00F854C6" w:rsidRDefault="00F854C6" w:rsidP="005D332C">
      <w:pPr>
        <w:pStyle w:val="ListParagraph"/>
        <w:numPr>
          <w:ilvl w:val="1"/>
          <w:numId w:val="14"/>
        </w:numPr>
        <w:contextualSpacing w:val="0"/>
        <w:rPr>
          <w:rFonts w:ascii="Calibri" w:hAnsi="Calibri"/>
        </w:rPr>
      </w:pPr>
      <w:r>
        <w:rPr>
          <w:rFonts w:ascii="Calibri" w:hAnsi="Calibri"/>
        </w:rPr>
        <w:t xml:space="preserve">Met - No further state involvement within 6 mos. </w:t>
      </w:r>
      <w:r w:rsidR="004C6587">
        <w:rPr>
          <w:rFonts w:asciiTheme="minorHAnsi" w:hAnsiTheme="minorHAnsi"/>
        </w:rPr>
        <w:t>(graphed)</w:t>
      </w:r>
    </w:p>
    <w:p w:rsidR="00F854C6" w:rsidRDefault="00F854C6" w:rsidP="005D332C">
      <w:pPr>
        <w:pStyle w:val="ListParagraph"/>
        <w:numPr>
          <w:ilvl w:val="1"/>
          <w:numId w:val="14"/>
        </w:numPr>
        <w:contextualSpacing w:val="0"/>
        <w:rPr>
          <w:rFonts w:ascii="Calibri" w:hAnsi="Calibri"/>
        </w:rPr>
      </w:pPr>
      <w:r>
        <w:rPr>
          <w:rFonts w:ascii="Calibri" w:hAnsi="Calibri"/>
        </w:rPr>
        <w:t xml:space="preserve">Not Met - State involvement within 6 mos. </w:t>
      </w:r>
    </w:p>
    <w:p w:rsidR="00F854C6" w:rsidRDefault="00F854C6" w:rsidP="005D332C">
      <w:pPr>
        <w:pStyle w:val="ListParagraph"/>
        <w:numPr>
          <w:ilvl w:val="2"/>
          <w:numId w:val="15"/>
        </w:numPr>
        <w:contextualSpacing w:val="0"/>
        <w:rPr>
          <w:rFonts w:ascii="Calibri" w:hAnsi="Calibri"/>
        </w:rPr>
      </w:pPr>
      <w:r>
        <w:rPr>
          <w:rFonts w:ascii="Calibri" w:hAnsi="Calibri"/>
        </w:rPr>
        <w:t xml:space="preserve">Entered foster care </w:t>
      </w:r>
    </w:p>
    <w:p w:rsidR="00F854C6" w:rsidRDefault="00F854C6" w:rsidP="005D332C">
      <w:pPr>
        <w:pStyle w:val="ListParagraph"/>
        <w:numPr>
          <w:ilvl w:val="2"/>
          <w:numId w:val="15"/>
        </w:numPr>
        <w:contextualSpacing w:val="0"/>
        <w:rPr>
          <w:rFonts w:ascii="Calibri" w:hAnsi="Calibri"/>
        </w:rPr>
      </w:pPr>
      <w:r>
        <w:rPr>
          <w:rFonts w:ascii="Calibri" w:hAnsi="Calibri"/>
        </w:rPr>
        <w:t xml:space="preserve">In-home services (no foster care) </w:t>
      </w:r>
    </w:p>
    <w:p w:rsidR="00F854C6" w:rsidRDefault="00F854C6" w:rsidP="005D332C">
      <w:pPr>
        <w:pStyle w:val="ListParagraph"/>
        <w:numPr>
          <w:ilvl w:val="0"/>
          <w:numId w:val="12"/>
        </w:numPr>
        <w:contextualSpacing w:val="0"/>
        <w:rPr>
          <w:rFonts w:ascii="Calibri" w:hAnsi="Calibri"/>
        </w:rPr>
      </w:pPr>
      <w:r>
        <w:rPr>
          <w:rFonts w:ascii="Calibri" w:hAnsi="Calibri"/>
        </w:rPr>
        <w:t xml:space="preserve">Both In-home Intact and Foster Care involvement </w:t>
      </w:r>
      <w:r w:rsidR="00477337">
        <w:rPr>
          <w:rFonts w:asciiTheme="minorHAnsi" w:hAnsiTheme="minorHAnsi" w:cstheme="minorHAnsi"/>
        </w:rPr>
        <w:t>(</w:t>
      </w:r>
      <w:r w:rsidR="00477337">
        <w:rPr>
          <w:rFonts w:asciiTheme="minorHAnsi" w:hAnsiTheme="minorHAnsi" w:cstheme="minorHAnsi"/>
          <w:b/>
          <w:i/>
          <w:sz w:val="22"/>
          <w:szCs w:val="22"/>
        </w:rPr>
        <w:t>Not in Case Counts report)</w:t>
      </w:r>
    </w:p>
    <w:p w:rsidR="00F854C6" w:rsidRDefault="00F854C6" w:rsidP="00CB22FC">
      <w:pPr>
        <w:pStyle w:val="ListParagraph"/>
        <w:numPr>
          <w:ilvl w:val="0"/>
          <w:numId w:val="40"/>
        </w:numPr>
        <w:contextualSpacing w:val="0"/>
        <w:rPr>
          <w:rFonts w:ascii="Calibri" w:hAnsi="Calibri"/>
        </w:rPr>
      </w:pPr>
      <w:r>
        <w:rPr>
          <w:rFonts w:ascii="Calibri" w:hAnsi="Calibri"/>
        </w:rPr>
        <w:t xml:space="preserve">Met - No further state involvement within 6 mos. </w:t>
      </w:r>
      <w:r w:rsidR="004C6587">
        <w:rPr>
          <w:rFonts w:asciiTheme="minorHAnsi" w:hAnsiTheme="minorHAnsi"/>
        </w:rPr>
        <w:t>(graphed)</w:t>
      </w:r>
    </w:p>
    <w:p w:rsidR="00F854C6" w:rsidRDefault="00F854C6" w:rsidP="00CB22FC">
      <w:pPr>
        <w:pStyle w:val="ListParagraph"/>
        <w:numPr>
          <w:ilvl w:val="0"/>
          <w:numId w:val="40"/>
        </w:numPr>
        <w:contextualSpacing w:val="0"/>
        <w:rPr>
          <w:rFonts w:ascii="Calibri" w:hAnsi="Calibri"/>
        </w:rPr>
      </w:pPr>
      <w:r>
        <w:rPr>
          <w:rFonts w:ascii="Calibri" w:hAnsi="Calibri"/>
        </w:rPr>
        <w:t xml:space="preserve">Not Met - State involvement within 6 mos. (percent of total) </w:t>
      </w:r>
    </w:p>
    <w:p w:rsidR="00F854C6" w:rsidRDefault="00F854C6" w:rsidP="005D332C">
      <w:pPr>
        <w:pStyle w:val="ListParagraph"/>
        <w:numPr>
          <w:ilvl w:val="0"/>
          <w:numId w:val="16"/>
        </w:numPr>
        <w:contextualSpacing w:val="0"/>
        <w:rPr>
          <w:rFonts w:ascii="Calibri" w:hAnsi="Calibri"/>
        </w:rPr>
      </w:pPr>
      <w:r>
        <w:rPr>
          <w:rFonts w:ascii="Calibri" w:hAnsi="Calibri"/>
        </w:rPr>
        <w:t xml:space="preserve">Entered foster care </w:t>
      </w:r>
    </w:p>
    <w:p w:rsidR="00F854C6" w:rsidRDefault="00F854C6" w:rsidP="005D332C">
      <w:pPr>
        <w:pStyle w:val="ListParagraph"/>
        <w:numPr>
          <w:ilvl w:val="0"/>
          <w:numId w:val="16"/>
        </w:numPr>
        <w:contextualSpacing w:val="0"/>
        <w:rPr>
          <w:rFonts w:ascii="Calibri" w:hAnsi="Calibri"/>
        </w:rPr>
      </w:pPr>
      <w:r>
        <w:rPr>
          <w:rFonts w:ascii="Calibri" w:hAnsi="Calibri"/>
        </w:rPr>
        <w:t xml:space="preserve">In-home services (no foster care) </w:t>
      </w:r>
    </w:p>
    <w:p w:rsidR="00F854C6" w:rsidRPr="00480563" w:rsidRDefault="00F854C6" w:rsidP="00F854C6">
      <w:pPr>
        <w:spacing w:after="120"/>
        <w:rPr>
          <w:rFonts w:asciiTheme="minorHAnsi" w:hAnsiTheme="minorHAnsi" w:cstheme="minorHAnsi"/>
        </w:rPr>
      </w:pPr>
      <w:r>
        <w:rPr>
          <w:rFonts w:asciiTheme="minorHAnsi" w:hAnsiTheme="minorHAnsi" w:cstheme="minorHAnsi"/>
          <w:u w:val="single"/>
        </w:rPr>
        <w:t>Note</w:t>
      </w:r>
      <w:r>
        <w:rPr>
          <w:rFonts w:asciiTheme="minorHAnsi" w:hAnsiTheme="minorHAnsi" w:cstheme="minorHAnsi"/>
        </w:rPr>
        <w:t xml:space="preserve"> - This measure follows a cohort of children six months after they exit “State Involvement” by their type of state involvement.  This cohort is reported in the month in which this cohort’s 6 month observation period ended after exiting state involvement.  </w:t>
      </w:r>
      <w:r w:rsidR="00477337">
        <w:rPr>
          <w:rFonts w:asciiTheme="minorHAnsi" w:hAnsiTheme="minorHAnsi" w:cstheme="minorHAnsi"/>
        </w:rPr>
        <w:t>T</w:t>
      </w:r>
      <w:r>
        <w:rPr>
          <w:rFonts w:asciiTheme="minorHAnsi" w:hAnsiTheme="minorHAnsi" w:cstheme="minorHAnsi"/>
        </w:rPr>
        <w:t xml:space="preserve">his is called an entry cohort type of measure because they are entering permanency status and tracks the need for further state involvement at the end of a 6 month observation period.  </w:t>
      </w:r>
      <w:r w:rsidR="00FB1D55">
        <w:rPr>
          <w:rFonts w:asciiTheme="minorHAnsi" w:hAnsiTheme="minorHAnsi" w:cstheme="minorHAnsi"/>
        </w:rPr>
        <w:t xml:space="preserve">The report will also show the entry cohort month (month they exited State Involvement) in the report table.  </w:t>
      </w:r>
      <w:r>
        <w:rPr>
          <w:rFonts w:asciiTheme="minorHAnsi" w:hAnsiTheme="minorHAnsi" w:cstheme="minorHAnsi"/>
        </w:rPr>
        <w:t xml:space="preserve">The following crosstab and filter variables </w:t>
      </w:r>
      <w:r w:rsidR="00FB1D55">
        <w:rPr>
          <w:rFonts w:asciiTheme="minorHAnsi" w:hAnsiTheme="minorHAnsi" w:cstheme="minorHAnsi"/>
        </w:rPr>
        <w:t xml:space="preserve">will </w:t>
      </w:r>
      <w:r>
        <w:rPr>
          <w:rFonts w:asciiTheme="minorHAnsi" w:hAnsiTheme="minorHAnsi" w:cstheme="minorHAnsi"/>
        </w:rPr>
        <w:t>enable the user to isolate the following specific groups:</w:t>
      </w:r>
    </w:p>
    <w:p w:rsidR="00F854C6" w:rsidRDefault="00F854C6" w:rsidP="005D332C">
      <w:pPr>
        <w:pStyle w:val="ListParagraph"/>
        <w:numPr>
          <w:ilvl w:val="0"/>
          <w:numId w:val="13"/>
        </w:numPr>
        <w:spacing w:after="120"/>
        <w:rPr>
          <w:rFonts w:asciiTheme="minorHAnsi" w:hAnsiTheme="minorHAnsi" w:cstheme="minorHAnsi"/>
        </w:rPr>
      </w:pPr>
      <w:r w:rsidRPr="00710B9F">
        <w:rPr>
          <w:rFonts w:asciiTheme="minorHAnsi" w:hAnsiTheme="minorHAnsi"/>
        </w:rPr>
        <w:t xml:space="preserve">Involvement Start Type – mutually exclusive categories of </w:t>
      </w:r>
    </w:p>
    <w:p w:rsidR="00F854C6" w:rsidRDefault="00F854C6" w:rsidP="005D332C">
      <w:pPr>
        <w:pStyle w:val="ListParagraph"/>
        <w:numPr>
          <w:ilvl w:val="1"/>
          <w:numId w:val="13"/>
        </w:numPr>
        <w:spacing w:after="120"/>
        <w:rPr>
          <w:rFonts w:asciiTheme="minorHAnsi" w:hAnsiTheme="minorHAnsi" w:cstheme="minorHAnsi"/>
        </w:rPr>
      </w:pPr>
      <w:r w:rsidRPr="00710B9F">
        <w:rPr>
          <w:rFonts w:asciiTheme="minorHAnsi" w:hAnsiTheme="minorHAnsi"/>
        </w:rPr>
        <w:t>In-home Intact</w:t>
      </w:r>
    </w:p>
    <w:p w:rsidR="00F854C6" w:rsidRPr="00280172" w:rsidRDefault="00F854C6" w:rsidP="005D332C">
      <w:pPr>
        <w:pStyle w:val="ListParagraph"/>
        <w:numPr>
          <w:ilvl w:val="1"/>
          <w:numId w:val="13"/>
        </w:numPr>
        <w:spacing w:after="120"/>
        <w:rPr>
          <w:rFonts w:asciiTheme="minorHAnsi" w:hAnsiTheme="minorHAnsi" w:cstheme="minorHAnsi"/>
        </w:rPr>
      </w:pPr>
      <w:r w:rsidRPr="00710B9F">
        <w:rPr>
          <w:rFonts w:asciiTheme="minorHAnsi" w:hAnsiTheme="minorHAnsi"/>
        </w:rPr>
        <w:t xml:space="preserve">Foster Care </w:t>
      </w:r>
    </w:p>
    <w:p w:rsidR="00F854C6" w:rsidRPr="00280172" w:rsidRDefault="00F854C6" w:rsidP="005D332C">
      <w:pPr>
        <w:pStyle w:val="ListParagraph"/>
        <w:numPr>
          <w:ilvl w:val="0"/>
          <w:numId w:val="13"/>
        </w:numPr>
        <w:spacing w:after="120"/>
        <w:rPr>
          <w:rFonts w:asciiTheme="minorHAnsi" w:hAnsiTheme="minorHAnsi" w:cstheme="minorHAnsi"/>
        </w:rPr>
      </w:pPr>
      <w:r>
        <w:rPr>
          <w:rFonts w:asciiTheme="minorHAnsi" w:hAnsiTheme="minorHAnsi"/>
        </w:rPr>
        <w:t>Involvement Exit Type – mutually exclusive categories:</w:t>
      </w:r>
    </w:p>
    <w:p w:rsidR="00F854C6" w:rsidRDefault="00F854C6" w:rsidP="005D332C">
      <w:pPr>
        <w:pStyle w:val="ListParagraph"/>
        <w:numPr>
          <w:ilvl w:val="1"/>
          <w:numId w:val="13"/>
        </w:numPr>
        <w:spacing w:after="120"/>
        <w:rPr>
          <w:rFonts w:asciiTheme="minorHAnsi" w:hAnsiTheme="minorHAnsi" w:cstheme="minorHAnsi"/>
        </w:rPr>
      </w:pPr>
      <w:r w:rsidRPr="00710B9F">
        <w:rPr>
          <w:rFonts w:asciiTheme="minorHAnsi" w:hAnsiTheme="minorHAnsi"/>
        </w:rPr>
        <w:t>In-home Intact</w:t>
      </w:r>
    </w:p>
    <w:p w:rsidR="00F854C6" w:rsidRPr="00280172" w:rsidRDefault="00F854C6" w:rsidP="005D332C">
      <w:pPr>
        <w:pStyle w:val="ListParagraph"/>
        <w:numPr>
          <w:ilvl w:val="1"/>
          <w:numId w:val="13"/>
        </w:numPr>
        <w:spacing w:after="120"/>
        <w:rPr>
          <w:rFonts w:asciiTheme="minorHAnsi" w:hAnsiTheme="minorHAnsi" w:cstheme="minorHAnsi"/>
        </w:rPr>
      </w:pPr>
      <w:r w:rsidRPr="00710B9F">
        <w:rPr>
          <w:rFonts w:asciiTheme="minorHAnsi" w:hAnsiTheme="minorHAnsi"/>
        </w:rPr>
        <w:t xml:space="preserve">Foster Care </w:t>
      </w:r>
    </w:p>
    <w:p w:rsidR="0020029E" w:rsidRDefault="00DA62BF" w:rsidP="0019161E">
      <w:pPr>
        <w:pStyle w:val="Heading2"/>
        <w:numPr>
          <w:ilvl w:val="0"/>
          <w:numId w:val="34"/>
        </w:numPr>
        <w:spacing w:before="120"/>
      </w:pPr>
      <w:r>
        <w:t>Permanency m</w:t>
      </w:r>
      <w:r w:rsidR="00844CF7" w:rsidRPr="00A1471F">
        <w:t xml:space="preserve">aintained </w:t>
      </w:r>
      <w:r w:rsidR="007939CF">
        <w:t xml:space="preserve">during In-home Intact </w:t>
      </w:r>
      <w:r w:rsidR="00844CF7" w:rsidRPr="00A1471F">
        <w:t>(</w:t>
      </w:r>
      <w:r w:rsidR="007048A3" w:rsidRPr="00A1471F">
        <w:t xml:space="preserve">of those exiting </w:t>
      </w:r>
      <w:r w:rsidR="0097024F">
        <w:t xml:space="preserve">In-home </w:t>
      </w:r>
      <w:r w:rsidR="00FC79BD">
        <w:t>I</w:t>
      </w:r>
      <w:r w:rsidR="007048A3" w:rsidRPr="00A1471F">
        <w:t>ntact</w:t>
      </w:r>
      <w:r w:rsidR="0097024F">
        <w:t xml:space="preserve"> status</w:t>
      </w:r>
      <w:r w:rsidR="007048A3" w:rsidRPr="00A1471F">
        <w:t xml:space="preserve">) </w:t>
      </w:r>
    </w:p>
    <w:p w:rsidR="000125CA" w:rsidRDefault="000125CA" w:rsidP="000125CA">
      <w:pPr>
        <w:spacing w:after="120"/>
        <w:rPr>
          <w:rFonts w:asciiTheme="minorHAnsi" w:hAnsiTheme="minorHAnsi" w:cstheme="minorHAnsi"/>
        </w:rPr>
      </w:pPr>
      <w:r w:rsidRPr="00A1471F">
        <w:rPr>
          <w:rFonts w:asciiTheme="minorHAnsi" w:hAnsiTheme="minorHAnsi" w:cstheme="minorHAnsi"/>
          <w:u w:val="single"/>
        </w:rPr>
        <w:t>Operational definition</w:t>
      </w:r>
      <w:r w:rsidRPr="00A1471F">
        <w:rPr>
          <w:rFonts w:asciiTheme="minorHAnsi" w:hAnsiTheme="minorHAnsi" w:cstheme="minorHAnsi"/>
        </w:rPr>
        <w:t xml:space="preserve"> - Perce</w:t>
      </w:r>
      <w:r>
        <w:rPr>
          <w:rFonts w:asciiTheme="minorHAnsi" w:hAnsiTheme="minorHAnsi" w:cstheme="minorHAnsi"/>
        </w:rPr>
        <w:t xml:space="preserve">nt of children exiting </w:t>
      </w:r>
      <w:r w:rsidR="00480563">
        <w:rPr>
          <w:rFonts w:asciiTheme="minorHAnsi" w:hAnsiTheme="minorHAnsi" w:cstheme="minorHAnsi"/>
        </w:rPr>
        <w:t xml:space="preserve">State Involvement in </w:t>
      </w:r>
      <w:r>
        <w:rPr>
          <w:rFonts w:asciiTheme="minorHAnsi" w:hAnsiTheme="minorHAnsi" w:cstheme="minorHAnsi"/>
        </w:rPr>
        <w:t>In-home I</w:t>
      </w:r>
      <w:r w:rsidRPr="00A1471F">
        <w:rPr>
          <w:rFonts w:asciiTheme="minorHAnsi" w:hAnsiTheme="minorHAnsi" w:cstheme="minorHAnsi"/>
        </w:rPr>
        <w:t xml:space="preserve">ntact status </w:t>
      </w:r>
      <w:r w:rsidRPr="00A1471F">
        <w:rPr>
          <w:rFonts w:asciiTheme="minorHAnsi" w:hAnsiTheme="minorHAnsi" w:cstheme="minorHAnsi"/>
          <w:u w:val="single"/>
        </w:rPr>
        <w:t>who</w:t>
      </w:r>
      <w:r w:rsidRPr="00A1471F">
        <w:rPr>
          <w:rFonts w:asciiTheme="minorHAnsi" w:hAnsiTheme="minorHAnsi" w:cstheme="minorHAnsi"/>
        </w:rPr>
        <w:t xml:space="preserve"> </w:t>
      </w:r>
      <w:r w:rsidR="00E91C56">
        <w:rPr>
          <w:rFonts w:asciiTheme="minorHAnsi" w:hAnsiTheme="minorHAnsi" w:cstheme="minorHAnsi"/>
        </w:rPr>
        <w:t xml:space="preserve">were maintained </w:t>
      </w:r>
      <w:r w:rsidR="001C0950">
        <w:rPr>
          <w:rFonts w:asciiTheme="minorHAnsi" w:hAnsiTheme="minorHAnsi" w:cstheme="minorHAnsi"/>
        </w:rPr>
        <w:t xml:space="preserve">with </w:t>
      </w:r>
      <w:r w:rsidR="00E91C56">
        <w:rPr>
          <w:rFonts w:asciiTheme="minorHAnsi" w:hAnsiTheme="minorHAnsi" w:cstheme="minorHAnsi"/>
        </w:rPr>
        <w:t xml:space="preserve">their family (thus </w:t>
      </w:r>
      <w:r w:rsidR="00E91C56" w:rsidRPr="00A1471F">
        <w:rPr>
          <w:rFonts w:asciiTheme="minorHAnsi" w:hAnsiTheme="minorHAnsi" w:cstheme="minorHAnsi"/>
        </w:rPr>
        <w:t>not enter</w:t>
      </w:r>
      <w:r w:rsidR="004E1614">
        <w:rPr>
          <w:rFonts w:asciiTheme="minorHAnsi" w:hAnsiTheme="minorHAnsi" w:cstheme="minorHAnsi"/>
        </w:rPr>
        <w:t>ing</w:t>
      </w:r>
      <w:r w:rsidR="00E91C56" w:rsidRPr="00A1471F">
        <w:rPr>
          <w:rFonts w:asciiTheme="minorHAnsi" w:hAnsiTheme="minorHAnsi" w:cstheme="minorHAnsi"/>
        </w:rPr>
        <w:t xml:space="preserve"> foster care</w:t>
      </w:r>
      <w:r w:rsidR="00E91C56">
        <w:rPr>
          <w:rFonts w:asciiTheme="minorHAnsi" w:hAnsiTheme="minorHAnsi" w:cstheme="minorHAnsi"/>
        </w:rPr>
        <w:t>)</w:t>
      </w:r>
      <w:r w:rsidR="00E91C56" w:rsidRPr="00A1471F">
        <w:rPr>
          <w:rFonts w:asciiTheme="minorHAnsi" w:hAnsiTheme="minorHAnsi" w:cstheme="minorHAnsi"/>
        </w:rPr>
        <w:t>.</w:t>
      </w:r>
      <w:r>
        <w:rPr>
          <w:rFonts w:asciiTheme="minorHAnsi" w:hAnsiTheme="minorHAnsi" w:cstheme="minorHAnsi"/>
        </w:rPr>
        <w:t xml:space="preserve"> </w:t>
      </w:r>
    </w:p>
    <w:p w:rsidR="000125CA" w:rsidRDefault="000125CA" w:rsidP="005D332C">
      <w:pPr>
        <w:pStyle w:val="ListParagraph"/>
        <w:numPr>
          <w:ilvl w:val="0"/>
          <w:numId w:val="2"/>
        </w:numPr>
        <w:spacing w:after="120"/>
        <w:rPr>
          <w:rFonts w:asciiTheme="minorHAnsi" w:hAnsiTheme="minorHAnsi" w:cstheme="minorHAnsi"/>
        </w:rPr>
      </w:pPr>
      <w:r>
        <w:rPr>
          <w:rFonts w:asciiTheme="minorHAnsi" w:hAnsiTheme="minorHAnsi" w:cstheme="minorHAnsi"/>
        </w:rPr>
        <w:t xml:space="preserve">Numerator – (of those in denominator) Children not placed in foster care </w:t>
      </w:r>
      <w:r w:rsidR="00E91C56">
        <w:rPr>
          <w:rFonts w:asciiTheme="minorHAnsi" w:hAnsiTheme="minorHAnsi" w:cstheme="minorHAnsi"/>
        </w:rPr>
        <w:t>(</w:t>
      </w:r>
      <w:r w:rsidR="00DC4386">
        <w:rPr>
          <w:rFonts w:asciiTheme="minorHAnsi" w:hAnsiTheme="minorHAnsi" w:cstheme="minorHAnsi"/>
        </w:rPr>
        <w:t xml:space="preserve">Maintained in family) </w:t>
      </w:r>
      <w:r w:rsidR="006F2716">
        <w:rPr>
          <w:rFonts w:asciiTheme="minorHAnsi" w:hAnsiTheme="minorHAnsi" w:cstheme="minorHAnsi"/>
        </w:rPr>
        <w:t>(</w:t>
      </w:r>
      <w:r w:rsidR="006F2716" w:rsidRPr="00394DD1">
        <w:rPr>
          <w:rFonts w:asciiTheme="minorHAnsi" w:hAnsiTheme="minorHAnsi" w:cstheme="minorHAnsi"/>
          <w:b/>
          <w:i/>
          <w:sz w:val="22"/>
          <w:szCs w:val="22"/>
        </w:rPr>
        <w:t>See Sub-group</w:t>
      </w:r>
      <w:r w:rsidR="006F2716" w:rsidRPr="00080E4A">
        <w:rPr>
          <w:b/>
          <w:i/>
          <w:sz w:val="22"/>
          <w:szCs w:val="22"/>
        </w:rPr>
        <w:t xml:space="preserve"> </w:t>
      </w:r>
      <w:r w:rsidR="006F2716">
        <w:rPr>
          <w:b/>
          <w:i/>
          <w:sz w:val="22"/>
          <w:szCs w:val="22"/>
        </w:rPr>
        <w:t>I</w:t>
      </w:r>
      <w:r w:rsidR="006F2716" w:rsidRPr="00394DD1">
        <w:rPr>
          <w:rFonts w:asciiTheme="minorHAnsi" w:hAnsiTheme="minorHAnsi" w:cstheme="minorHAnsi"/>
          <w:b/>
          <w:i/>
          <w:sz w:val="22"/>
          <w:szCs w:val="22"/>
        </w:rPr>
        <w:t xml:space="preserve"> in Table 2</w:t>
      </w:r>
      <w:r w:rsidR="006F2716">
        <w:rPr>
          <w:rFonts w:asciiTheme="minorHAnsi" w:hAnsiTheme="minorHAnsi" w:cstheme="minorHAnsi"/>
          <w:b/>
          <w:i/>
          <w:sz w:val="22"/>
          <w:szCs w:val="22"/>
        </w:rPr>
        <w:t>)</w:t>
      </w:r>
      <w:r w:rsidR="006F2716">
        <w:rPr>
          <w:rFonts w:asciiTheme="minorHAnsi" w:hAnsiTheme="minorHAnsi" w:cstheme="minorHAnsi"/>
        </w:rPr>
        <w:t>.</w:t>
      </w:r>
    </w:p>
    <w:p w:rsidR="000125CA" w:rsidRDefault="000125CA" w:rsidP="005D332C">
      <w:pPr>
        <w:pStyle w:val="ListParagraph"/>
        <w:numPr>
          <w:ilvl w:val="0"/>
          <w:numId w:val="2"/>
        </w:numPr>
        <w:spacing w:after="120"/>
        <w:rPr>
          <w:rFonts w:asciiTheme="minorHAnsi" w:hAnsiTheme="minorHAnsi" w:cstheme="minorHAnsi"/>
        </w:rPr>
      </w:pPr>
      <w:r>
        <w:rPr>
          <w:rFonts w:asciiTheme="minorHAnsi" w:hAnsiTheme="minorHAnsi" w:cstheme="minorHAnsi"/>
        </w:rPr>
        <w:t xml:space="preserve">Denominator – Children exiting In-home status </w:t>
      </w:r>
      <w:r w:rsidR="00E91C56">
        <w:rPr>
          <w:rFonts w:asciiTheme="minorHAnsi" w:hAnsiTheme="minorHAnsi" w:cstheme="minorHAnsi"/>
        </w:rPr>
        <w:t xml:space="preserve">during the report period </w:t>
      </w:r>
      <w:r>
        <w:rPr>
          <w:rFonts w:asciiTheme="minorHAnsi" w:hAnsiTheme="minorHAnsi" w:cstheme="minorHAnsi"/>
        </w:rPr>
        <w:t>(</w:t>
      </w:r>
      <w:r w:rsidRPr="00394DD1">
        <w:rPr>
          <w:rFonts w:asciiTheme="minorHAnsi" w:hAnsiTheme="minorHAnsi" w:cstheme="minorHAnsi"/>
          <w:b/>
          <w:i/>
          <w:sz w:val="22"/>
          <w:szCs w:val="22"/>
        </w:rPr>
        <w:t>See Sub-group</w:t>
      </w:r>
      <w:r w:rsidRPr="00080E4A">
        <w:rPr>
          <w:b/>
          <w:i/>
          <w:sz w:val="22"/>
          <w:szCs w:val="22"/>
        </w:rPr>
        <w:t xml:space="preserve"> </w:t>
      </w:r>
      <w:r w:rsidR="00E91C56">
        <w:rPr>
          <w:b/>
          <w:i/>
          <w:sz w:val="22"/>
          <w:szCs w:val="22"/>
        </w:rPr>
        <w:t>H</w:t>
      </w:r>
      <w:r w:rsidRPr="00394DD1">
        <w:rPr>
          <w:rFonts w:asciiTheme="minorHAnsi" w:hAnsiTheme="minorHAnsi" w:cstheme="minorHAnsi"/>
          <w:b/>
          <w:i/>
          <w:sz w:val="22"/>
          <w:szCs w:val="22"/>
        </w:rPr>
        <w:t xml:space="preserve"> in Table 2</w:t>
      </w:r>
      <w:r>
        <w:rPr>
          <w:rFonts w:asciiTheme="minorHAnsi" w:hAnsiTheme="minorHAnsi" w:cstheme="minorHAnsi"/>
          <w:b/>
          <w:i/>
          <w:sz w:val="22"/>
          <w:szCs w:val="22"/>
        </w:rPr>
        <w:t>)</w:t>
      </w:r>
      <w:r>
        <w:rPr>
          <w:rFonts w:asciiTheme="minorHAnsi" w:hAnsiTheme="minorHAnsi" w:cstheme="minorHAnsi"/>
        </w:rPr>
        <w:t xml:space="preserve">. </w:t>
      </w:r>
    </w:p>
    <w:p w:rsidR="007939CF" w:rsidRPr="007939CF" w:rsidRDefault="007939CF" w:rsidP="007939CF">
      <w:pPr>
        <w:spacing w:after="120"/>
        <w:rPr>
          <w:rFonts w:asciiTheme="minorHAnsi" w:hAnsiTheme="minorHAnsi" w:cstheme="minorHAnsi"/>
          <w:u w:val="single"/>
        </w:rPr>
      </w:pPr>
      <w:r w:rsidRPr="007939CF">
        <w:rPr>
          <w:rFonts w:asciiTheme="minorHAnsi" w:hAnsiTheme="minorHAnsi" w:cstheme="minorHAnsi"/>
          <w:u w:val="single"/>
        </w:rPr>
        <w:t>Unit of Analysis</w:t>
      </w:r>
      <w:r w:rsidRPr="007939CF">
        <w:rPr>
          <w:rFonts w:asciiTheme="minorHAnsi" w:hAnsiTheme="minorHAnsi" w:cstheme="minorHAnsi"/>
        </w:rPr>
        <w:t xml:space="preserve"> – </w:t>
      </w:r>
      <w:r w:rsidR="00B35729" w:rsidRPr="007939CF">
        <w:rPr>
          <w:rFonts w:asciiTheme="minorHAnsi" w:hAnsiTheme="minorHAnsi" w:cstheme="minorHAnsi"/>
        </w:rPr>
        <w:t xml:space="preserve">Child </w:t>
      </w:r>
      <w:r w:rsidR="00B35729">
        <w:rPr>
          <w:rFonts w:asciiTheme="minorHAnsi" w:hAnsiTheme="minorHAnsi" w:cstheme="minorHAnsi"/>
        </w:rPr>
        <w:t>(Oregon, Franklin County, New Hampshire and Iowa); Family (Missouri)</w:t>
      </w:r>
    </w:p>
    <w:p w:rsidR="000125CA" w:rsidRDefault="000125CA" w:rsidP="000125CA">
      <w:pPr>
        <w:spacing w:after="120"/>
        <w:rPr>
          <w:rFonts w:asciiTheme="minorHAnsi" w:hAnsiTheme="minorHAnsi" w:cstheme="minorHAnsi"/>
        </w:rPr>
      </w:pPr>
      <w:r>
        <w:rPr>
          <w:rFonts w:asciiTheme="minorHAnsi" w:hAnsiTheme="minorHAnsi" w:cstheme="minorHAnsi"/>
          <w:u w:val="single"/>
        </w:rPr>
        <w:t>Data Table</w:t>
      </w:r>
      <w:r w:rsidRPr="0020029E">
        <w:rPr>
          <w:rFonts w:asciiTheme="minorHAnsi" w:hAnsiTheme="minorHAnsi" w:cstheme="minorHAnsi"/>
        </w:rPr>
        <w:t xml:space="preserve"> </w:t>
      </w:r>
      <w:r>
        <w:rPr>
          <w:rFonts w:asciiTheme="minorHAnsi" w:hAnsiTheme="minorHAnsi" w:cstheme="minorHAnsi"/>
        </w:rPr>
        <w:t>–</w:t>
      </w:r>
      <w:r w:rsidRPr="0020029E">
        <w:rPr>
          <w:rFonts w:asciiTheme="minorHAnsi" w:hAnsiTheme="minorHAnsi" w:cstheme="minorHAnsi"/>
        </w:rPr>
        <w:t xml:space="preserve"> </w:t>
      </w:r>
      <w:r>
        <w:rPr>
          <w:rFonts w:asciiTheme="minorHAnsi" w:hAnsiTheme="minorHAnsi" w:cstheme="minorHAnsi"/>
        </w:rPr>
        <w:t>the data table will provide the following detail:</w:t>
      </w:r>
    </w:p>
    <w:p w:rsidR="000125CA" w:rsidRPr="001C0950" w:rsidRDefault="000125CA" w:rsidP="005D332C">
      <w:pPr>
        <w:pStyle w:val="ListParagraph"/>
        <w:numPr>
          <w:ilvl w:val="0"/>
          <w:numId w:val="5"/>
        </w:numPr>
        <w:spacing w:after="120"/>
        <w:rPr>
          <w:rFonts w:asciiTheme="minorHAnsi" w:hAnsiTheme="minorHAnsi" w:cstheme="minorHAnsi"/>
        </w:rPr>
      </w:pPr>
      <w:r w:rsidRPr="001C0950">
        <w:rPr>
          <w:rFonts w:asciiTheme="minorHAnsi" w:hAnsiTheme="minorHAnsi" w:cstheme="minorHAnsi"/>
        </w:rPr>
        <w:t xml:space="preserve">Total </w:t>
      </w:r>
      <w:r w:rsidR="0097024F" w:rsidRPr="001C0950">
        <w:rPr>
          <w:rFonts w:asciiTheme="minorHAnsi" w:hAnsiTheme="minorHAnsi" w:cstheme="minorHAnsi"/>
        </w:rPr>
        <w:t xml:space="preserve">– Exiting In-home Intact Status </w:t>
      </w:r>
      <w:r w:rsidR="0097024F" w:rsidRPr="001C0950">
        <w:rPr>
          <w:rFonts w:asciiTheme="minorHAnsi" w:hAnsiTheme="minorHAnsi" w:cstheme="minorHAnsi"/>
          <w:b/>
          <w:i/>
          <w:sz w:val="22"/>
          <w:szCs w:val="22"/>
        </w:rPr>
        <w:t>(Sub-group H in Table 2)</w:t>
      </w:r>
      <w:r w:rsidR="0097024F" w:rsidRPr="001C0950">
        <w:rPr>
          <w:rFonts w:asciiTheme="minorHAnsi" w:hAnsiTheme="minorHAnsi" w:cstheme="minorHAnsi"/>
        </w:rPr>
        <w:t xml:space="preserve"> </w:t>
      </w:r>
    </w:p>
    <w:p w:rsidR="000125CA" w:rsidRPr="001C0950" w:rsidRDefault="000125CA" w:rsidP="005D332C">
      <w:pPr>
        <w:pStyle w:val="ListParagraph"/>
        <w:numPr>
          <w:ilvl w:val="1"/>
          <w:numId w:val="5"/>
        </w:numPr>
        <w:spacing w:after="120"/>
        <w:rPr>
          <w:rFonts w:asciiTheme="minorHAnsi" w:hAnsiTheme="minorHAnsi" w:cstheme="minorHAnsi"/>
        </w:rPr>
      </w:pPr>
      <w:r w:rsidRPr="001C0950">
        <w:rPr>
          <w:rFonts w:asciiTheme="minorHAnsi" w:hAnsiTheme="minorHAnsi" w:cstheme="minorHAnsi"/>
        </w:rPr>
        <w:t xml:space="preserve">Met – Did not enter foster care </w:t>
      </w:r>
      <w:r w:rsidR="006F2716">
        <w:rPr>
          <w:rFonts w:asciiTheme="minorHAnsi" w:hAnsiTheme="minorHAnsi" w:cstheme="minorHAnsi"/>
        </w:rPr>
        <w:t>(</w:t>
      </w:r>
      <w:r w:rsidR="006F2716" w:rsidRPr="00394DD1">
        <w:rPr>
          <w:rFonts w:asciiTheme="minorHAnsi" w:hAnsiTheme="minorHAnsi" w:cstheme="minorHAnsi"/>
          <w:b/>
          <w:i/>
          <w:sz w:val="22"/>
          <w:szCs w:val="22"/>
        </w:rPr>
        <w:t>See Sub-group</w:t>
      </w:r>
      <w:r w:rsidR="006F2716" w:rsidRPr="00080E4A">
        <w:rPr>
          <w:b/>
          <w:i/>
          <w:sz w:val="22"/>
          <w:szCs w:val="22"/>
        </w:rPr>
        <w:t xml:space="preserve"> </w:t>
      </w:r>
      <w:r w:rsidR="006F2716">
        <w:rPr>
          <w:b/>
          <w:i/>
          <w:sz w:val="22"/>
          <w:szCs w:val="22"/>
        </w:rPr>
        <w:t>I</w:t>
      </w:r>
      <w:r w:rsidR="006F2716" w:rsidRPr="00394DD1">
        <w:rPr>
          <w:rFonts w:asciiTheme="minorHAnsi" w:hAnsiTheme="minorHAnsi" w:cstheme="minorHAnsi"/>
          <w:b/>
          <w:i/>
          <w:sz w:val="22"/>
          <w:szCs w:val="22"/>
        </w:rPr>
        <w:t xml:space="preserve"> in Table 2</w:t>
      </w:r>
      <w:r w:rsidR="006F2716">
        <w:rPr>
          <w:rFonts w:asciiTheme="minorHAnsi" w:hAnsiTheme="minorHAnsi" w:cstheme="minorHAnsi"/>
          <w:b/>
          <w:i/>
          <w:sz w:val="22"/>
          <w:szCs w:val="22"/>
        </w:rPr>
        <w:t>)</w:t>
      </w:r>
      <w:r w:rsidR="006F2716">
        <w:rPr>
          <w:rFonts w:asciiTheme="minorHAnsi" w:hAnsiTheme="minorHAnsi" w:cstheme="minorHAnsi"/>
        </w:rPr>
        <w:t>.</w:t>
      </w:r>
      <w:r w:rsidR="004C6587" w:rsidRPr="004C6587">
        <w:rPr>
          <w:rFonts w:asciiTheme="minorHAnsi" w:hAnsiTheme="minorHAnsi"/>
        </w:rPr>
        <w:t xml:space="preserve"> </w:t>
      </w:r>
      <w:r w:rsidR="004C6587">
        <w:rPr>
          <w:rFonts w:asciiTheme="minorHAnsi" w:hAnsiTheme="minorHAnsi"/>
        </w:rPr>
        <w:t>(graphed)</w:t>
      </w:r>
    </w:p>
    <w:p w:rsidR="004E1614" w:rsidRPr="001C0950" w:rsidRDefault="000125CA" w:rsidP="005D332C">
      <w:pPr>
        <w:pStyle w:val="ListParagraph"/>
        <w:numPr>
          <w:ilvl w:val="1"/>
          <w:numId w:val="5"/>
        </w:numPr>
        <w:spacing w:after="120"/>
        <w:rPr>
          <w:rFonts w:asciiTheme="minorHAnsi" w:hAnsiTheme="minorHAnsi" w:cstheme="minorHAnsi"/>
        </w:rPr>
      </w:pPr>
      <w:r w:rsidRPr="001C0950">
        <w:rPr>
          <w:rFonts w:asciiTheme="minorHAnsi" w:hAnsiTheme="minorHAnsi" w:cstheme="minorHAnsi"/>
        </w:rPr>
        <w:t xml:space="preserve">Not Met – </w:t>
      </w:r>
      <w:r w:rsidR="004E1614" w:rsidRPr="001C0950">
        <w:rPr>
          <w:rFonts w:asciiTheme="minorHAnsi" w:hAnsiTheme="minorHAnsi" w:cstheme="minorHAnsi"/>
        </w:rPr>
        <w:t>E</w:t>
      </w:r>
      <w:r w:rsidRPr="001C0950">
        <w:rPr>
          <w:rFonts w:asciiTheme="minorHAnsi" w:hAnsiTheme="minorHAnsi" w:cstheme="minorHAnsi"/>
        </w:rPr>
        <w:t>nter</w:t>
      </w:r>
      <w:r w:rsidR="004E1614" w:rsidRPr="001C0950">
        <w:rPr>
          <w:rFonts w:asciiTheme="minorHAnsi" w:hAnsiTheme="minorHAnsi" w:cstheme="minorHAnsi"/>
        </w:rPr>
        <w:t>ed</w:t>
      </w:r>
      <w:r w:rsidRPr="001C0950">
        <w:rPr>
          <w:rFonts w:asciiTheme="minorHAnsi" w:hAnsiTheme="minorHAnsi" w:cstheme="minorHAnsi"/>
        </w:rPr>
        <w:t xml:space="preserve"> Foster </w:t>
      </w:r>
      <w:r w:rsidR="004E1614" w:rsidRPr="001C0950">
        <w:rPr>
          <w:rFonts w:asciiTheme="minorHAnsi" w:hAnsiTheme="minorHAnsi" w:cstheme="minorHAnsi"/>
        </w:rPr>
        <w:t>C</w:t>
      </w:r>
      <w:r w:rsidRPr="001C0950">
        <w:rPr>
          <w:rFonts w:asciiTheme="minorHAnsi" w:hAnsiTheme="minorHAnsi" w:cstheme="minorHAnsi"/>
        </w:rPr>
        <w:t xml:space="preserve">are </w:t>
      </w:r>
      <w:r w:rsidR="006F2716">
        <w:rPr>
          <w:rFonts w:asciiTheme="minorHAnsi" w:hAnsiTheme="minorHAnsi" w:cstheme="minorHAnsi"/>
        </w:rPr>
        <w:t>(</w:t>
      </w:r>
      <w:r w:rsidR="006F2716" w:rsidRPr="00394DD1">
        <w:rPr>
          <w:rFonts w:asciiTheme="minorHAnsi" w:hAnsiTheme="minorHAnsi" w:cstheme="minorHAnsi"/>
          <w:b/>
          <w:i/>
          <w:sz w:val="22"/>
          <w:szCs w:val="22"/>
        </w:rPr>
        <w:t>See Sub-group</w:t>
      </w:r>
      <w:r w:rsidR="006F2716" w:rsidRPr="00080E4A">
        <w:rPr>
          <w:b/>
          <w:i/>
          <w:sz w:val="22"/>
          <w:szCs w:val="22"/>
        </w:rPr>
        <w:t xml:space="preserve"> </w:t>
      </w:r>
      <w:r w:rsidR="006F2716">
        <w:rPr>
          <w:b/>
          <w:i/>
          <w:sz w:val="22"/>
          <w:szCs w:val="22"/>
        </w:rPr>
        <w:t>B</w:t>
      </w:r>
      <w:r w:rsidR="006F2716" w:rsidRPr="00394DD1">
        <w:rPr>
          <w:rFonts w:asciiTheme="minorHAnsi" w:hAnsiTheme="minorHAnsi" w:cstheme="minorHAnsi"/>
          <w:b/>
          <w:i/>
          <w:sz w:val="22"/>
          <w:szCs w:val="22"/>
        </w:rPr>
        <w:t xml:space="preserve"> in Table 2</w:t>
      </w:r>
      <w:r w:rsidR="006F2716">
        <w:rPr>
          <w:rFonts w:asciiTheme="minorHAnsi" w:hAnsiTheme="minorHAnsi" w:cstheme="minorHAnsi"/>
          <w:b/>
          <w:i/>
          <w:sz w:val="22"/>
          <w:szCs w:val="22"/>
        </w:rPr>
        <w:t>)</w:t>
      </w:r>
      <w:r w:rsidR="006F2716">
        <w:rPr>
          <w:rFonts w:asciiTheme="minorHAnsi" w:hAnsiTheme="minorHAnsi" w:cstheme="minorHAnsi"/>
        </w:rPr>
        <w:t>.</w:t>
      </w:r>
    </w:p>
    <w:p w:rsidR="00C82085" w:rsidRDefault="00273649" w:rsidP="00FB1D55">
      <w:pPr>
        <w:pStyle w:val="ListParagraph"/>
        <w:numPr>
          <w:ilvl w:val="0"/>
          <w:numId w:val="43"/>
        </w:numPr>
        <w:spacing w:after="200" w:line="276" w:lineRule="auto"/>
        <w:ind w:left="450"/>
        <w:rPr>
          <w:rStyle w:val="Heading2Char"/>
        </w:rPr>
      </w:pPr>
      <w:r w:rsidRPr="0020029E">
        <w:rPr>
          <w:rStyle w:val="Heading2Char"/>
        </w:rPr>
        <w:t>Child</w:t>
      </w:r>
      <w:r w:rsidR="00557A60">
        <w:rPr>
          <w:rStyle w:val="Heading2Char"/>
        </w:rPr>
        <w:t>ren</w:t>
      </w:r>
      <w:r w:rsidRPr="0020029E">
        <w:rPr>
          <w:rStyle w:val="Heading2Char"/>
        </w:rPr>
        <w:t xml:space="preserve"> safe </w:t>
      </w:r>
      <w:r w:rsidR="00557A60">
        <w:rPr>
          <w:rStyle w:val="Heading2Char"/>
        </w:rPr>
        <w:t xml:space="preserve">from maltreatment </w:t>
      </w:r>
      <w:r w:rsidR="00B56DBD">
        <w:rPr>
          <w:rStyle w:val="Heading2Char"/>
        </w:rPr>
        <w:t xml:space="preserve">following state involvement </w:t>
      </w:r>
      <w:r w:rsidRPr="0020029E">
        <w:rPr>
          <w:rStyle w:val="Heading2Char"/>
        </w:rPr>
        <w:t>(of those exit</w:t>
      </w:r>
      <w:r w:rsidR="00557A60">
        <w:rPr>
          <w:rStyle w:val="Heading2Char"/>
        </w:rPr>
        <w:t>ed</w:t>
      </w:r>
      <w:r w:rsidRPr="0020029E">
        <w:rPr>
          <w:rStyle w:val="Heading2Char"/>
        </w:rPr>
        <w:t xml:space="preserve"> </w:t>
      </w:r>
      <w:r w:rsidR="00B56DBD">
        <w:rPr>
          <w:rStyle w:val="Heading2Char"/>
        </w:rPr>
        <w:t>State Involvement</w:t>
      </w:r>
      <w:r w:rsidR="009626AA">
        <w:rPr>
          <w:rStyle w:val="Heading2Char"/>
        </w:rPr>
        <w:t xml:space="preserve"> 6 months ago</w:t>
      </w:r>
      <w:r w:rsidRPr="0020029E">
        <w:rPr>
          <w:rStyle w:val="Heading2Char"/>
        </w:rPr>
        <w:t xml:space="preserve">) </w:t>
      </w:r>
    </w:p>
    <w:p w:rsidR="004E1614" w:rsidRDefault="00825235" w:rsidP="00A1471F">
      <w:pPr>
        <w:spacing w:after="120"/>
        <w:rPr>
          <w:rFonts w:asciiTheme="minorHAnsi" w:hAnsiTheme="minorHAnsi" w:cstheme="minorHAnsi"/>
        </w:rPr>
      </w:pPr>
      <w:r>
        <w:rPr>
          <w:rFonts w:asciiTheme="minorHAnsi" w:hAnsiTheme="minorHAnsi" w:cstheme="minorHAnsi"/>
          <w:u w:val="single"/>
        </w:rPr>
        <w:t xml:space="preserve">Operational </w:t>
      </w:r>
      <w:r w:rsidR="00273649" w:rsidRPr="00A1471F">
        <w:rPr>
          <w:rFonts w:asciiTheme="minorHAnsi" w:hAnsiTheme="minorHAnsi" w:cstheme="minorHAnsi"/>
          <w:u w:val="single"/>
        </w:rPr>
        <w:t>Definition</w:t>
      </w:r>
      <w:r w:rsidR="00273649" w:rsidRPr="00A1471F">
        <w:rPr>
          <w:rFonts w:asciiTheme="minorHAnsi" w:hAnsiTheme="minorHAnsi" w:cstheme="minorHAnsi"/>
        </w:rPr>
        <w:t xml:space="preserve"> – Percent of children </w:t>
      </w:r>
      <w:r w:rsidR="004E1614">
        <w:rPr>
          <w:rFonts w:asciiTheme="minorHAnsi" w:hAnsiTheme="minorHAnsi" w:cstheme="minorHAnsi"/>
        </w:rPr>
        <w:t xml:space="preserve">exiting </w:t>
      </w:r>
      <w:r w:rsidR="00B56DBD">
        <w:rPr>
          <w:rFonts w:asciiTheme="minorHAnsi" w:hAnsiTheme="minorHAnsi" w:cstheme="minorHAnsi"/>
        </w:rPr>
        <w:t xml:space="preserve">State Involvement </w:t>
      </w:r>
      <w:r w:rsidR="009B4A41">
        <w:rPr>
          <w:rFonts w:asciiTheme="minorHAnsi" w:hAnsiTheme="minorHAnsi" w:cstheme="minorHAnsi"/>
        </w:rPr>
        <w:t xml:space="preserve">6 </w:t>
      </w:r>
      <w:r w:rsidR="00B56DBD">
        <w:rPr>
          <w:rFonts w:asciiTheme="minorHAnsi" w:hAnsiTheme="minorHAnsi" w:cstheme="minorHAnsi"/>
        </w:rPr>
        <w:t xml:space="preserve">months ago </w:t>
      </w:r>
      <w:r w:rsidR="00273649" w:rsidRPr="00557A60">
        <w:rPr>
          <w:rFonts w:asciiTheme="minorHAnsi" w:hAnsiTheme="minorHAnsi" w:cstheme="minorHAnsi"/>
          <w:u w:val="single"/>
        </w:rPr>
        <w:t>who</w:t>
      </w:r>
      <w:r w:rsidR="00273649" w:rsidRPr="00A1471F">
        <w:rPr>
          <w:rFonts w:asciiTheme="minorHAnsi" w:hAnsiTheme="minorHAnsi" w:cstheme="minorHAnsi"/>
        </w:rPr>
        <w:t xml:space="preserve"> </w:t>
      </w:r>
      <w:r w:rsidR="00177945" w:rsidRPr="00A1471F">
        <w:rPr>
          <w:rFonts w:asciiTheme="minorHAnsi" w:hAnsiTheme="minorHAnsi" w:cstheme="minorHAnsi"/>
        </w:rPr>
        <w:t xml:space="preserve">did not have a substantiated or indicated CPS report </w:t>
      </w:r>
      <w:r w:rsidR="00557A60">
        <w:rPr>
          <w:rFonts w:asciiTheme="minorHAnsi" w:hAnsiTheme="minorHAnsi" w:cstheme="minorHAnsi"/>
        </w:rPr>
        <w:t xml:space="preserve">in the 6 month observation period following their exit </w:t>
      </w:r>
      <w:r w:rsidR="00B56DBD">
        <w:rPr>
          <w:rFonts w:asciiTheme="minorHAnsi" w:hAnsiTheme="minorHAnsi" w:cstheme="minorHAnsi"/>
        </w:rPr>
        <w:t>from State Involvement</w:t>
      </w:r>
      <w:r w:rsidR="00557A60">
        <w:rPr>
          <w:rFonts w:asciiTheme="minorHAnsi" w:hAnsiTheme="minorHAnsi" w:cstheme="minorHAnsi"/>
        </w:rPr>
        <w:t xml:space="preserve">.  </w:t>
      </w:r>
    </w:p>
    <w:p w:rsidR="0019161E" w:rsidRDefault="009B4A41" w:rsidP="005D332C">
      <w:pPr>
        <w:pStyle w:val="ListParagraph"/>
        <w:numPr>
          <w:ilvl w:val="0"/>
          <w:numId w:val="2"/>
        </w:numPr>
        <w:spacing w:after="120"/>
        <w:rPr>
          <w:rFonts w:asciiTheme="minorHAnsi" w:hAnsiTheme="minorHAnsi" w:cstheme="minorHAnsi"/>
        </w:rPr>
      </w:pPr>
      <w:r w:rsidRPr="0019161E">
        <w:rPr>
          <w:rFonts w:asciiTheme="minorHAnsi" w:hAnsiTheme="minorHAnsi" w:cstheme="minorHAnsi"/>
        </w:rPr>
        <w:lastRenderedPageBreak/>
        <w:t xml:space="preserve">Numerator – (of those in denominator) Children that did not have a substantiated or indicated CPS report </w:t>
      </w:r>
      <w:r w:rsidR="00B56DBD" w:rsidRPr="0019161E">
        <w:rPr>
          <w:rFonts w:asciiTheme="minorHAnsi" w:hAnsiTheme="minorHAnsi" w:cstheme="minorHAnsi"/>
        </w:rPr>
        <w:t>for 6 months following state involvement exit by the status type at exit</w:t>
      </w:r>
      <w:r w:rsidR="00DA3F99">
        <w:rPr>
          <w:rFonts w:asciiTheme="minorHAnsi" w:hAnsiTheme="minorHAnsi" w:cstheme="minorHAnsi"/>
        </w:rPr>
        <w:t>.</w:t>
      </w:r>
      <w:r w:rsidR="00B56DBD" w:rsidRPr="0019161E">
        <w:rPr>
          <w:rFonts w:asciiTheme="minorHAnsi" w:hAnsiTheme="minorHAnsi" w:cstheme="minorHAnsi"/>
        </w:rPr>
        <w:t xml:space="preserve"> </w:t>
      </w:r>
    </w:p>
    <w:p w:rsidR="009B4A41" w:rsidRPr="0019161E" w:rsidRDefault="009B4A41" w:rsidP="005D332C">
      <w:pPr>
        <w:pStyle w:val="ListParagraph"/>
        <w:numPr>
          <w:ilvl w:val="0"/>
          <w:numId w:val="2"/>
        </w:numPr>
        <w:spacing w:after="120"/>
        <w:rPr>
          <w:rFonts w:asciiTheme="minorHAnsi" w:hAnsiTheme="minorHAnsi" w:cstheme="minorHAnsi"/>
        </w:rPr>
      </w:pPr>
      <w:r w:rsidRPr="0019161E">
        <w:rPr>
          <w:rFonts w:asciiTheme="minorHAnsi" w:hAnsiTheme="minorHAnsi" w:cstheme="minorHAnsi"/>
        </w:rPr>
        <w:t xml:space="preserve">Denominator – Children exiting </w:t>
      </w:r>
      <w:r w:rsidR="00DA3F99">
        <w:rPr>
          <w:rFonts w:asciiTheme="minorHAnsi" w:hAnsiTheme="minorHAnsi" w:cstheme="minorHAnsi"/>
        </w:rPr>
        <w:t xml:space="preserve">State Involvement </w:t>
      </w:r>
      <w:r w:rsidRPr="0019161E">
        <w:rPr>
          <w:rFonts w:asciiTheme="minorHAnsi" w:hAnsiTheme="minorHAnsi" w:cstheme="minorHAnsi"/>
        </w:rPr>
        <w:t xml:space="preserve">6 months ago </w:t>
      </w:r>
      <w:r w:rsidR="00DA3F99">
        <w:rPr>
          <w:rFonts w:asciiTheme="minorHAnsi" w:hAnsiTheme="minorHAnsi" w:cstheme="minorHAnsi"/>
        </w:rPr>
        <w:t xml:space="preserve">prior to </w:t>
      </w:r>
      <w:r w:rsidRPr="0019161E">
        <w:rPr>
          <w:rFonts w:asciiTheme="minorHAnsi" w:hAnsiTheme="minorHAnsi" w:cstheme="minorHAnsi"/>
        </w:rPr>
        <w:t>the end of the report period (</w:t>
      </w:r>
      <w:r w:rsidRPr="0019161E">
        <w:rPr>
          <w:rFonts w:asciiTheme="minorHAnsi" w:hAnsiTheme="minorHAnsi" w:cstheme="minorHAnsi"/>
          <w:b/>
          <w:i/>
          <w:sz w:val="22"/>
          <w:szCs w:val="22"/>
        </w:rPr>
        <w:t>See Sub-group</w:t>
      </w:r>
      <w:r w:rsidR="00DA3F99">
        <w:rPr>
          <w:rFonts w:asciiTheme="minorHAnsi" w:hAnsiTheme="minorHAnsi" w:cstheme="minorHAnsi"/>
          <w:b/>
          <w:i/>
          <w:sz w:val="22"/>
          <w:szCs w:val="22"/>
        </w:rPr>
        <w:t xml:space="preserve"> </w:t>
      </w:r>
      <w:r w:rsidR="00DA3F99">
        <w:rPr>
          <w:b/>
          <w:i/>
          <w:sz w:val="22"/>
          <w:szCs w:val="22"/>
        </w:rPr>
        <w:t>M</w:t>
      </w:r>
      <w:r w:rsidRPr="0019161E">
        <w:rPr>
          <w:rFonts w:asciiTheme="minorHAnsi" w:hAnsiTheme="minorHAnsi" w:cstheme="minorHAnsi"/>
          <w:b/>
          <w:i/>
          <w:sz w:val="22"/>
          <w:szCs w:val="22"/>
        </w:rPr>
        <w:t xml:space="preserve"> in Table 2)</w:t>
      </w:r>
      <w:r w:rsidRPr="0019161E">
        <w:rPr>
          <w:rFonts w:asciiTheme="minorHAnsi" w:hAnsiTheme="minorHAnsi" w:cstheme="minorHAnsi"/>
        </w:rPr>
        <w:t xml:space="preserve">. </w:t>
      </w:r>
    </w:p>
    <w:p w:rsidR="007E29A8" w:rsidRDefault="007E29A8" w:rsidP="007939CF">
      <w:pPr>
        <w:spacing w:after="120"/>
        <w:rPr>
          <w:rFonts w:asciiTheme="minorHAnsi" w:hAnsiTheme="minorHAnsi" w:cstheme="minorHAnsi"/>
          <w:u w:val="single"/>
        </w:rPr>
      </w:pPr>
      <w:r w:rsidRPr="00480563">
        <w:rPr>
          <w:rFonts w:asciiTheme="minorHAnsi" w:hAnsiTheme="minorHAnsi" w:cstheme="minorHAnsi"/>
          <w:u w:val="single"/>
        </w:rPr>
        <w:t>Note</w:t>
      </w:r>
      <w:r w:rsidRPr="00480563">
        <w:rPr>
          <w:rFonts w:asciiTheme="minorHAnsi" w:hAnsiTheme="minorHAnsi" w:cstheme="minorHAnsi"/>
        </w:rPr>
        <w:t xml:space="preserve"> </w:t>
      </w:r>
      <w:r>
        <w:rPr>
          <w:rFonts w:asciiTheme="minorHAnsi" w:hAnsiTheme="minorHAnsi" w:cstheme="minorHAnsi"/>
        </w:rPr>
        <w:t>- This measure is structured the same as the “Maintained with family without state involvement above”.  As stated earlier, t</w:t>
      </w:r>
      <w:r w:rsidRPr="00480563">
        <w:rPr>
          <w:rFonts w:asciiTheme="minorHAnsi" w:hAnsiTheme="minorHAnsi" w:cstheme="minorHAnsi"/>
        </w:rPr>
        <w:t>his measure follows a cohort of children six months after they exit “State Involvement” by their status type (</w:t>
      </w:r>
      <w:r w:rsidR="00FC79BD">
        <w:rPr>
          <w:rFonts w:asciiTheme="minorHAnsi" w:hAnsiTheme="minorHAnsi" w:cstheme="minorHAnsi"/>
        </w:rPr>
        <w:t>F</w:t>
      </w:r>
      <w:r w:rsidRPr="00480563">
        <w:rPr>
          <w:rFonts w:asciiTheme="minorHAnsi" w:hAnsiTheme="minorHAnsi" w:cstheme="minorHAnsi"/>
        </w:rPr>
        <w:t xml:space="preserve">oster </w:t>
      </w:r>
      <w:r w:rsidR="00FC79BD">
        <w:rPr>
          <w:rFonts w:asciiTheme="minorHAnsi" w:hAnsiTheme="minorHAnsi" w:cstheme="minorHAnsi"/>
        </w:rPr>
        <w:t>C</w:t>
      </w:r>
      <w:r w:rsidRPr="00480563">
        <w:rPr>
          <w:rFonts w:asciiTheme="minorHAnsi" w:hAnsiTheme="minorHAnsi" w:cstheme="minorHAnsi"/>
        </w:rPr>
        <w:t xml:space="preserve">are or </w:t>
      </w:r>
      <w:r w:rsidR="00FC79BD">
        <w:rPr>
          <w:rFonts w:asciiTheme="minorHAnsi" w:hAnsiTheme="minorHAnsi" w:cstheme="minorHAnsi"/>
        </w:rPr>
        <w:t>I</w:t>
      </w:r>
      <w:r w:rsidRPr="00480563">
        <w:rPr>
          <w:rFonts w:asciiTheme="minorHAnsi" w:hAnsiTheme="minorHAnsi" w:cstheme="minorHAnsi"/>
        </w:rPr>
        <w:t xml:space="preserve">n-home </w:t>
      </w:r>
      <w:r w:rsidR="00FC79BD">
        <w:rPr>
          <w:rFonts w:asciiTheme="minorHAnsi" w:hAnsiTheme="minorHAnsi" w:cstheme="minorHAnsi"/>
        </w:rPr>
        <w:t>I</w:t>
      </w:r>
      <w:r w:rsidRPr="00480563">
        <w:rPr>
          <w:rFonts w:asciiTheme="minorHAnsi" w:hAnsiTheme="minorHAnsi" w:cstheme="minorHAnsi"/>
        </w:rPr>
        <w:t>ntact) at exit.  This cohort is reported in the month in which this cohort reached 6 months from exiting state involvement.  Paradoxically, this is called an entry cohort type of measure because they are entering permanency status</w:t>
      </w:r>
      <w:r>
        <w:rPr>
          <w:rFonts w:asciiTheme="minorHAnsi" w:hAnsiTheme="minorHAnsi" w:cstheme="minorHAnsi"/>
        </w:rPr>
        <w:t>. The report looks at child safety during the 6 month observation period only after the observation period ends</w:t>
      </w:r>
      <w:r w:rsidRPr="00480563">
        <w:rPr>
          <w:rFonts w:asciiTheme="minorHAnsi" w:hAnsiTheme="minorHAnsi" w:cstheme="minorHAnsi"/>
        </w:rPr>
        <w:t xml:space="preserve">.  </w:t>
      </w:r>
      <w:r w:rsidR="001815C3">
        <w:rPr>
          <w:rFonts w:asciiTheme="minorHAnsi" w:hAnsiTheme="minorHAnsi" w:cstheme="minorHAnsi"/>
        </w:rPr>
        <w:t xml:space="preserve">The report table will show the month of entry into the permanency status (upon exit).  </w:t>
      </w:r>
    </w:p>
    <w:p w:rsidR="007939CF" w:rsidRPr="007939CF" w:rsidRDefault="007939CF" w:rsidP="007939CF">
      <w:pPr>
        <w:spacing w:after="120"/>
        <w:rPr>
          <w:rFonts w:asciiTheme="minorHAnsi" w:hAnsiTheme="minorHAnsi" w:cstheme="minorHAnsi"/>
          <w:u w:val="single"/>
        </w:rPr>
      </w:pPr>
      <w:r w:rsidRPr="007939CF">
        <w:rPr>
          <w:rFonts w:asciiTheme="minorHAnsi" w:hAnsiTheme="minorHAnsi" w:cstheme="minorHAnsi"/>
          <w:u w:val="single"/>
        </w:rPr>
        <w:t>Unit of Analysis</w:t>
      </w:r>
      <w:r w:rsidRPr="007939CF">
        <w:rPr>
          <w:rFonts w:asciiTheme="minorHAnsi" w:hAnsiTheme="minorHAnsi" w:cstheme="minorHAnsi"/>
        </w:rPr>
        <w:t xml:space="preserve"> – Child </w:t>
      </w:r>
    </w:p>
    <w:p w:rsidR="009A1BC6" w:rsidRDefault="009A1BC6" w:rsidP="009A1BC6">
      <w:pPr>
        <w:spacing w:after="120"/>
        <w:rPr>
          <w:rFonts w:asciiTheme="minorHAnsi" w:hAnsiTheme="minorHAnsi" w:cstheme="minorHAnsi"/>
        </w:rPr>
      </w:pPr>
      <w:r>
        <w:rPr>
          <w:rFonts w:asciiTheme="minorHAnsi" w:hAnsiTheme="minorHAnsi" w:cstheme="minorHAnsi"/>
          <w:u w:val="single"/>
        </w:rPr>
        <w:t>Data Table</w:t>
      </w:r>
      <w:r w:rsidRPr="0020029E">
        <w:rPr>
          <w:rFonts w:asciiTheme="minorHAnsi" w:hAnsiTheme="minorHAnsi" w:cstheme="minorHAnsi"/>
        </w:rPr>
        <w:t xml:space="preserve"> </w:t>
      </w:r>
      <w:r>
        <w:rPr>
          <w:rFonts w:asciiTheme="minorHAnsi" w:hAnsiTheme="minorHAnsi" w:cstheme="minorHAnsi"/>
        </w:rPr>
        <w:t>–</w:t>
      </w:r>
      <w:r w:rsidRPr="0020029E">
        <w:rPr>
          <w:rFonts w:asciiTheme="minorHAnsi" w:hAnsiTheme="minorHAnsi" w:cstheme="minorHAnsi"/>
        </w:rPr>
        <w:t xml:space="preserve"> </w:t>
      </w:r>
      <w:r>
        <w:rPr>
          <w:rFonts w:asciiTheme="minorHAnsi" w:hAnsiTheme="minorHAnsi" w:cstheme="minorHAnsi"/>
        </w:rPr>
        <w:t>the data table will provide the following detail:</w:t>
      </w:r>
    </w:p>
    <w:p w:rsidR="009A1BC6" w:rsidRDefault="009A1BC6" w:rsidP="005D332C">
      <w:pPr>
        <w:pStyle w:val="ListParagraph"/>
        <w:numPr>
          <w:ilvl w:val="0"/>
          <w:numId w:val="31"/>
        </w:numPr>
        <w:rPr>
          <w:rFonts w:asciiTheme="minorHAnsi" w:hAnsiTheme="minorHAnsi"/>
        </w:rPr>
      </w:pPr>
      <w:r>
        <w:rPr>
          <w:rFonts w:asciiTheme="minorHAnsi" w:hAnsiTheme="minorHAnsi"/>
        </w:rPr>
        <w:t>Total exited state involvement Total 6 mos ago</w:t>
      </w:r>
    </w:p>
    <w:p w:rsidR="009A1BC6" w:rsidRDefault="009A1BC6" w:rsidP="005D332C">
      <w:pPr>
        <w:pStyle w:val="ListParagraph"/>
        <w:numPr>
          <w:ilvl w:val="1"/>
          <w:numId w:val="21"/>
        </w:numPr>
        <w:rPr>
          <w:rFonts w:asciiTheme="minorHAnsi" w:hAnsiTheme="minorHAnsi"/>
        </w:rPr>
      </w:pPr>
      <w:r>
        <w:rPr>
          <w:rFonts w:asciiTheme="minorHAnsi" w:hAnsiTheme="minorHAnsi"/>
        </w:rPr>
        <w:t xml:space="preserve">Met - No Substantiated CPS report within 6 mos. </w:t>
      </w:r>
    </w:p>
    <w:p w:rsidR="009A1BC6" w:rsidRDefault="009A1BC6" w:rsidP="005D332C">
      <w:pPr>
        <w:pStyle w:val="ListParagraph"/>
        <w:numPr>
          <w:ilvl w:val="1"/>
          <w:numId w:val="21"/>
        </w:numPr>
        <w:rPr>
          <w:rFonts w:asciiTheme="minorHAnsi" w:hAnsiTheme="minorHAnsi"/>
        </w:rPr>
      </w:pPr>
      <w:r>
        <w:rPr>
          <w:rFonts w:asciiTheme="minorHAnsi" w:hAnsiTheme="minorHAnsi"/>
        </w:rPr>
        <w:t xml:space="preserve">Not Met - Substantiated CPS report within 6 mos. </w:t>
      </w:r>
    </w:p>
    <w:p w:rsidR="00A900ED" w:rsidRDefault="00A900ED" w:rsidP="005D332C">
      <w:pPr>
        <w:pStyle w:val="ListParagraph"/>
        <w:numPr>
          <w:ilvl w:val="0"/>
          <w:numId w:val="31"/>
        </w:numPr>
        <w:rPr>
          <w:rFonts w:asciiTheme="minorHAnsi" w:hAnsiTheme="minorHAnsi"/>
        </w:rPr>
      </w:pPr>
      <w:r>
        <w:rPr>
          <w:rFonts w:asciiTheme="minorHAnsi" w:hAnsiTheme="minorHAnsi"/>
        </w:rPr>
        <w:t xml:space="preserve">Foster Care only involvement </w:t>
      </w:r>
    </w:p>
    <w:p w:rsidR="00A900ED" w:rsidRDefault="00A900ED" w:rsidP="005D332C">
      <w:pPr>
        <w:pStyle w:val="ListParagraph"/>
        <w:numPr>
          <w:ilvl w:val="0"/>
          <w:numId w:val="29"/>
        </w:numPr>
        <w:rPr>
          <w:rFonts w:asciiTheme="minorHAnsi" w:hAnsiTheme="minorHAnsi"/>
        </w:rPr>
      </w:pPr>
      <w:r>
        <w:rPr>
          <w:rFonts w:asciiTheme="minorHAnsi" w:hAnsiTheme="minorHAnsi"/>
        </w:rPr>
        <w:t xml:space="preserve">Met - No Substantiated CPS report within 6 mos. (graphed) </w:t>
      </w:r>
    </w:p>
    <w:p w:rsidR="00A900ED" w:rsidRDefault="00A900ED" w:rsidP="005D332C">
      <w:pPr>
        <w:pStyle w:val="ListParagraph"/>
        <w:numPr>
          <w:ilvl w:val="0"/>
          <w:numId w:val="29"/>
        </w:numPr>
        <w:rPr>
          <w:rFonts w:asciiTheme="minorHAnsi" w:hAnsiTheme="minorHAnsi"/>
        </w:rPr>
      </w:pPr>
      <w:r>
        <w:rPr>
          <w:rFonts w:asciiTheme="minorHAnsi" w:hAnsiTheme="minorHAnsi"/>
        </w:rPr>
        <w:t xml:space="preserve">Not Met - Substantiated CPS report within 6 mos. </w:t>
      </w:r>
    </w:p>
    <w:p w:rsidR="009A1BC6" w:rsidRDefault="009A1BC6" w:rsidP="005D332C">
      <w:pPr>
        <w:pStyle w:val="ListParagraph"/>
        <w:numPr>
          <w:ilvl w:val="0"/>
          <w:numId w:val="31"/>
        </w:numPr>
        <w:rPr>
          <w:rFonts w:asciiTheme="minorHAnsi" w:hAnsiTheme="minorHAnsi"/>
        </w:rPr>
      </w:pPr>
      <w:r>
        <w:rPr>
          <w:rFonts w:ascii="Calibri" w:hAnsi="Calibri"/>
        </w:rPr>
        <w:t>In-home Intact only involvement</w:t>
      </w:r>
    </w:p>
    <w:p w:rsidR="009A1BC6" w:rsidRDefault="009A1BC6" w:rsidP="005D332C">
      <w:pPr>
        <w:pStyle w:val="ListParagraph"/>
        <w:numPr>
          <w:ilvl w:val="0"/>
          <w:numId w:val="28"/>
        </w:numPr>
        <w:rPr>
          <w:rFonts w:asciiTheme="minorHAnsi" w:hAnsiTheme="minorHAnsi"/>
        </w:rPr>
      </w:pPr>
      <w:r>
        <w:rPr>
          <w:rFonts w:asciiTheme="minorHAnsi" w:hAnsiTheme="minorHAnsi"/>
        </w:rPr>
        <w:t xml:space="preserve">Met - No Substantiated CPS report within 6 mos. (graphed) </w:t>
      </w:r>
    </w:p>
    <w:p w:rsidR="009A1BC6" w:rsidRDefault="009A1BC6" w:rsidP="005D332C">
      <w:pPr>
        <w:pStyle w:val="ListParagraph"/>
        <w:numPr>
          <w:ilvl w:val="0"/>
          <w:numId w:val="28"/>
        </w:numPr>
        <w:rPr>
          <w:rFonts w:asciiTheme="minorHAnsi" w:hAnsiTheme="minorHAnsi"/>
        </w:rPr>
      </w:pPr>
      <w:r>
        <w:rPr>
          <w:rFonts w:asciiTheme="minorHAnsi" w:hAnsiTheme="minorHAnsi"/>
        </w:rPr>
        <w:t xml:space="preserve">Not Met - Substantiated CPS report within 6 mos. </w:t>
      </w:r>
    </w:p>
    <w:p w:rsidR="009A1BC6" w:rsidRDefault="009A1BC6" w:rsidP="005D332C">
      <w:pPr>
        <w:pStyle w:val="ListParagraph"/>
        <w:numPr>
          <w:ilvl w:val="0"/>
          <w:numId w:val="31"/>
        </w:numPr>
        <w:rPr>
          <w:rFonts w:asciiTheme="minorHAnsi" w:hAnsiTheme="minorHAnsi"/>
        </w:rPr>
      </w:pPr>
      <w:r>
        <w:rPr>
          <w:rFonts w:asciiTheme="minorHAnsi" w:hAnsiTheme="minorHAnsi"/>
        </w:rPr>
        <w:t xml:space="preserve">Both In-home Intact and Foster Care involvement </w:t>
      </w:r>
    </w:p>
    <w:p w:rsidR="009A1BC6" w:rsidRDefault="009A1BC6" w:rsidP="005D332C">
      <w:pPr>
        <w:pStyle w:val="ListParagraph"/>
        <w:numPr>
          <w:ilvl w:val="0"/>
          <w:numId w:val="30"/>
        </w:numPr>
        <w:rPr>
          <w:rFonts w:asciiTheme="minorHAnsi" w:hAnsiTheme="minorHAnsi"/>
        </w:rPr>
      </w:pPr>
      <w:r>
        <w:rPr>
          <w:rFonts w:asciiTheme="minorHAnsi" w:hAnsiTheme="minorHAnsi"/>
        </w:rPr>
        <w:t xml:space="preserve">Met - No Substantiated CPS report within 6 mos. (graphed) </w:t>
      </w:r>
    </w:p>
    <w:p w:rsidR="009A1BC6" w:rsidRDefault="009A1BC6" w:rsidP="005D332C">
      <w:pPr>
        <w:pStyle w:val="ListParagraph"/>
        <w:numPr>
          <w:ilvl w:val="0"/>
          <w:numId w:val="30"/>
        </w:numPr>
        <w:rPr>
          <w:rFonts w:asciiTheme="minorHAnsi" w:hAnsiTheme="minorHAnsi"/>
        </w:rPr>
      </w:pPr>
      <w:r>
        <w:rPr>
          <w:rFonts w:asciiTheme="minorHAnsi" w:hAnsiTheme="minorHAnsi"/>
        </w:rPr>
        <w:t xml:space="preserve">Not Met - Substantiated CPS report within 6 mos. </w:t>
      </w:r>
    </w:p>
    <w:p w:rsidR="003E1BEC" w:rsidRPr="00480563" w:rsidRDefault="003E1BEC" w:rsidP="003E1BEC">
      <w:pPr>
        <w:spacing w:after="120"/>
        <w:rPr>
          <w:rFonts w:asciiTheme="minorHAnsi" w:hAnsiTheme="minorHAnsi" w:cstheme="minorHAnsi"/>
        </w:rPr>
      </w:pPr>
      <w:r>
        <w:rPr>
          <w:rFonts w:asciiTheme="minorHAnsi" w:hAnsiTheme="minorHAnsi" w:cstheme="minorHAnsi"/>
        </w:rPr>
        <w:t>The following crosstab and filter variables enable the user to isolate the following specific groups:</w:t>
      </w:r>
    </w:p>
    <w:p w:rsidR="003E1BEC" w:rsidRDefault="003E1BEC" w:rsidP="005D332C">
      <w:pPr>
        <w:pStyle w:val="ListParagraph"/>
        <w:numPr>
          <w:ilvl w:val="0"/>
          <w:numId w:val="13"/>
        </w:numPr>
        <w:spacing w:after="120"/>
        <w:rPr>
          <w:rFonts w:asciiTheme="minorHAnsi" w:hAnsiTheme="minorHAnsi" w:cstheme="minorHAnsi"/>
        </w:rPr>
      </w:pPr>
      <w:r w:rsidRPr="00710B9F">
        <w:rPr>
          <w:rFonts w:asciiTheme="minorHAnsi" w:hAnsiTheme="minorHAnsi"/>
        </w:rPr>
        <w:t xml:space="preserve">Involvement Start Type – mutually exclusive categories of </w:t>
      </w:r>
    </w:p>
    <w:p w:rsidR="003E1BEC" w:rsidRDefault="003E1BEC" w:rsidP="005D332C">
      <w:pPr>
        <w:pStyle w:val="ListParagraph"/>
        <w:numPr>
          <w:ilvl w:val="1"/>
          <w:numId w:val="13"/>
        </w:numPr>
        <w:spacing w:after="120"/>
        <w:rPr>
          <w:rFonts w:asciiTheme="minorHAnsi" w:hAnsiTheme="minorHAnsi" w:cstheme="minorHAnsi"/>
        </w:rPr>
      </w:pPr>
      <w:r w:rsidRPr="00710B9F">
        <w:rPr>
          <w:rFonts w:asciiTheme="minorHAnsi" w:hAnsiTheme="minorHAnsi"/>
        </w:rPr>
        <w:t>In-home Intact</w:t>
      </w:r>
    </w:p>
    <w:p w:rsidR="003E1BEC" w:rsidRPr="00280172" w:rsidRDefault="003E1BEC" w:rsidP="005D332C">
      <w:pPr>
        <w:pStyle w:val="ListParagraph"/>
        <w:numPr>
          <w:ilvl w:val="1"/>
          <w:numId w:val="13"/>
        </w:numPr>
        <w:spacing w:after="120"/>
        <w:rPr>
          <w:rFonts w:asciiTheme="minorHAnsi" w:hAnsiTheme="minorHAnsi" w:cstheme="minorHAnsi"/>
        </w:rPr>
      </w:pPr>
      <w:r w:rsidRPr="00710B9F">
        <w:rPr>
          <w:rFonts w:asciiTheme="minorHAnsi" w:hAnsiTheme="minorHAnsi"/>
        </w:rPr>
        <w:t xml:space="preserve">Foster Care </w:t>
      </w:r>
    </w:p>
    <w:p w:rsidR="003E1BEC" w:rsidRPr="00280172" w:rsidRDefault="003E1BEC" w:rsidP="005D332C">
      <w:pPr>
        <w:pStyle w:val="ListParagraph"/>
        <w:numPr>
          <w:ilvl w:val="0"/>
          <w:numId w:val="13"/>
        </w:numPr>
        <w:spacing w:after="120"/>
        <w:rPr>
          <w:rFonts w:asciiTheme="minorHAnsi" w:hAnsiTheme="minorHAnsi" w:cstheme="minorHAnsi"/>
        </w:rPr>
      </w:pPr>
      <w:r>
        <w:rPr>
          <w:rFonts w:asciiTheme="minorHAnsi" w:hAnsiTheme="minorHAnsi"/>
        </w:rPr>
        <w:t>Involvement Exit Type – mutually exclusive categories:</w:t>
      </w:r>
    </w:p>
    <w:p w:rsidR="003E1BEC" w:rsidRDefault="003E1BEC" w:rsidP="005D332C">
      <w:pPr>
        <w:pStyle w:val="ListParagraph"/>
        <w:numPr>
          <w:ilvl w:val="1"/>
          <w:numId w:val="13"/>
        </w:numPr>
        <w:spacing w:after="120"/>
        <w:rPr>
          <w:rFonts w:asciiTheme="minorHAnsi" w:hAnsiTheme="minorHAnsi" w:cstheme="minorHAnsi"/>
        </w:rPr>
      </w:pPr>
      <w:r w:rsidRPr="00710B9F">
        <w:rPr>
          <w:rFonts w:asciiTheme="minorHAnsi" w:hAnsiTheme="minorHAnsi"/>
        </w:rPr>
        <w:t>In-home Intact</w:t>
      </w:r>
    </w:p>
    <w:p w:rsidR="003E1BEC" w:rsidRPr="00280172" w:rsidRDefault="003E1BEC" w:rsidP="005D332C">
      <w:pPr>
        <w:pStyle w:val="ListParagraph"/>
        <w:numPr>
          <w:ilvl w:val="1"/>
          <w:numId w:val="13"/>
        </w:numPr>
        <w:spacing w:after="120"/>
        <w:rPr>
          <w:rFonts w:asciiTheme="minorHAnsi" w:hAnsiTheme="minorHAnsi" w:cstheme="minorHAnsi"/>
        </w:rPr>
      </w:pPr>
      <w:r w:rsidRPr="00710B9F">
        <w:rPr>
          <w:rFonts w:asciiTheme="minorHAnsi" w:hAnsiTheme="minorHAnsi"/>
        </w:rPr>
        <w:t xml:space="preserve">Foster Care </w:t>
      </w:r>
    </w:p>
    <w:p w:rsidR="00601313" w:rsidRDefault="00601313" w:rsidP="00FB1D55">
      <w:pPr>
        <w:pStyle w:val="ListParagraph"/>
        <w:numPr>
          <w:ilvl w:val="0"/>
          <w:numId w:val="45"/>
        </w:numPr>
        <w:spacing w:after="120"/>
        <w:ind w:left="360"/>
        <w:rPr>
          <w:rStyle w:val="Heading2Char"/>
        </w:rPr>
      </w:pPr>
      <w:r w:rsidRPr="0020029E">
        <w:rPr>
          <w:rStyle w:val="Heading2Char"/>
        </w:rPr>
        <w:t>Child</w:t>
      </w:r>
      <w:r>
        <w:rPr>
          <w:rStyle w:val="Heading2Char"/>
        </w:rPr>
        <w:t xml:space="preserve">ren are </w:t>
      </w:r>
      <w:r w:rsidRPr="0020029E">
        <w:rPr>
          <w:rStyle w:val="Heading2Char"/>
        </w:rPr>
        <w:t xml:space="preserve">safe during In-home </w:t>
      </w:r>
      <w:r>
        <w:rPr>
          <w:rStyle w:val="Heading2Char"/>
        </w:rPr>
        <w:t>I</w:t>
      </w:r>
      <w:r w:rsidRPr="0020029E">
        <w:rPr>
          <w:rStyle w:val="Heading2Char"/>
        </w:rPr>
        <w:t xml:space="preserve">ntact services </w:t>
      </w:r>
      <w:r w:rsidR="003B6277">
        <w:rPr>
          <w:rStyle w:val="Heading2Char"/>
        </w:rPr>
        <w:t>(</w:t>
      </w:r>
      <w:r w:rsidR="009626AA">
        <w:rPr>
          <w:rStyle w:val="Heading2Char"/>
        </w:rPr>
        <w:t xml:space="preserve">of those </w:t>
      </w:r>
      <w:r w:rsidR="003B6277">
        <w:rPr>
          <w:rStyle w:val="Heading2Char"/>
        </w:rPr>
        <w:t>in-home during each month)</w:t>
      </w:r>
    </w:p>
    <w:p w:rsidR="00601313" w:rsidRDefault="00601313" w:rsidP="00601313">
      <w:pPr>
        <w:spacing w:after="120"/>
        <w:rPr>
          <w:rFonts w:asciiTheme="minorHAnsi" w:hAnsiTheme="minorHAnsi" w:cstheme="minorHAnsi"/>
        </w:rPr>
      </w:pPr>
      <w:r w:rsidRPr="00A1471F">
        <w:rPr>
          <w:rFonts w:asciiTheme="minorHAnsi" w:hAnsiTheme="minorHAnsi" w:cstheme="minorHAnsi"/>
          <w:u w:val="single"/>
        </w:rPr>
        <w:t>Operational definition</w:t>
      </w:r>
      <w:r w:rsidRPr="00A1471F">
        <w:rPr>
          <w:rFonts w:asciiTheme="minorHAnsi" w:hAnsiTheme="minorHAnsi" w:cstheme="minorHAnsi"/>
        </w:rPr>
        <w:t xml:space="preserve"> </w:t>
      </w:r>
      <w:r>
        <w:rPr>
          <w:rFonts w:asciiTheme="minorHAnsi" w:hAnsiTheme="minorHAnsi" w:cstheme="minorHAnsi"/>
        </w:rPr>
        <w:t>–</w:t>
      </w:r>
      <w:r w:rsidRPr="00A1471F">
        <w:rPr>
          <w:rFonts w:asciiTheme="minorHAnsi" w:hAnsiTheme="minorHAnsi" w:cstheme="minorHAnsi"/>
        </w:rPr>
        <w:t xml:space="preserve"> </w:t>
      </w:r>
      <w:r>
        <w:rPr>
          <w:rFonts w:asciiTheme="minorHAnsi" w:hAnsiTheme="minorHAnsi" w:cstheme="minorHAnsi"/>
        </w:rPr>
        <w:t>Percent of children receiving with a substantiated or indicated report of maltreatment during In-home I</w:t>
      </w:r>
      <w:r w:rsidRPr="00A1471F">
        <w:rPr>
          <w:rFonts w:asciiTheme="minorHAnsi" w:hAnsiTheme="minorHAnsi" w:cstheme="minorHAnsi"/>
        </w:rPr>
        <w:t>ntact status</w:t>
      </w:r>
      <w:r w:rsidR="007E29A8">
        <w:rPr>
          <w:rFonts w:asciiTheme="minorHAnsi" w:hAnsiTheme="minorHAnsi" w:cstheme="minorHAnsi"/>
        </w:rPr>
        <w:t xml:space="preserve"> each month</w:t>
      </w:r>
      <w:r w:rsidRPr="00A1471F">
        <w:rPr>
          <w:rFonts w:asciiTheme="minorHAnsi" w:hAnsiTheme="minorHAnsi" w:cstheme="minorHAnsi"/>
        </w:rPr>
        <w:t>.</w:t>
      </w:r>
      <w:r>
        <w:rPr>
          <w:rFonts w:asciiTheme="minorHAnsi" w:hAnsiTheme="minorHAnsi" w:cstheme="minorHAnsi"/>
        </w:rPr>
        <w:t xml:space="preserve"> </w:t>
      </w:r>
    </w:p>
    <w:p w:rsidR="007939CF" w:rsidRDefault="007939CF" w:rsidP="007939CF">
      <w:pPr>
        <w:spacing w:after="120"/>
        <w:rPr>
          <w:rFonts w:asciiTheme="minorHAnsi" w:hAnsiTheme="minorHAnsi" w:cstheme="minorHAnsi"/>
          <w:u w:val="single"/>
        </w:rPr>
      </w:pPr>
      <w:r>
        <w:rPr>
          <w:rFonts w:asciiTheme="minorHAnsi" w:hAnsiTheme="minorHAnsi" w:cstheme="minorHAnsi"/>
          <w:u w:val="single"/>
        </w:rPr>
        <w:t>Unit of Analysis</w:t>
      </w:r>
      <w:r w:rsidRPr="007939CF">
        <w:rPr>
          <w:rFonts w:asciiTheme="minorHAnsi" w:hAnsiTheme="minorHAnsi" w:cstheme="minorHAnsi"/>
        </w:rPr>
        <w:t xml:space="preserve"> – Child </w:t>
      </w:r>
      <w:r w:rsidR="00DA3F99">
        <w:rPr>
          <w:rFonts w:asciiTheme="minorHAnsi" w:hAnsiTheme="minorHAnsi" w:cstheme="minorHAnsi"/>
        </w:rPr>
        <w:t>In-home Intact</w:t>
      </w:r>
      <w:r w:rsidR="007E29A8">
        <w:rPr>
          <w:rFonts w:asciiTheme="minorHAnsi" w:hAnsiTheme="minorHAnsi" w:cstheme="minorHAnsi"/>
        </w:rPr>
        <w:t xml:space="preserve"> month</w:t>
      </w:r>
    </w:p>
    <w:p w:rsidR="00601313" w:rsidRDefault="00601313" w:rsidP="00601313">
      <w:pPr>
        <w:spacing w:after="120"/>
        <w:rPr>
          <w:rFonts w:asciiTheme="minorHAnsi" w:hAnsiTheme="minorHAnsi" w:cstheme="minorHAnsi"/>
        </w:rPr>
      </w:pPr>
      <w:r>
        <w:rPr>
          <w:rFonts w:asciiTheme="minorHAnsi" w:hAnsiTheme="minorHAnsi" w:cstheme="minorHAnsi"/>
          <w:u w:val="single"/>
        </w:rPr>
        <w:t>Data Table</w:t>
      </w:r>
      <w:r w:rsidRPr="0020029E">
        <w:rPr>
          <w:rFonts w:asciiTheme="minorHAnsi" w:hAnsiTheme="minorHAnsi" w:cstheme="minorHAnsi"/>
        </w:rPr>
        <w:t xml:space="preserve"> </w:t>
      </w:r>
      <w:r>
        <w:rPr>
          <w:rFonts w:asciiTheme="minorHAnsi" w:hAnsiTheme="minorHAnsi" w:cstheme="minorHAnsi"/>
        </w:rPr>
        <w:t>–</w:t>
      </w:r>
      <w:r w:rsidRPr="0020029E">
        <w:rPr>
          <w:rFonts w:asciiTheme="minorHAnsi" w:hAnsiTheme="minorHAnsi" w:cstheme="minorHAnsi"/>
        </w:rPr>
        <w:t xml:space="preserve"> </w:t>
      </w:r>
      <w:r>
        <w:rPr>
          <w:rFonts w:asciiTheme="minorHAnsi" w:hAnsiTheme="minorHAnsi" w:cstheme="minorHAnsi"/>
        </w:rPr>
        <w:t>the data table will provide the following detail:</w:t>
      </w:r>
    </w:p>
    <w:p w:rsidR="00601313" w:rsidRPr="001C0950" w:rsidRDefault="00601313" w:rsidP="005D332C">
      <w:pPr>
        <w:pStyle w:val="ListParagraph"/>
        <w:numPr>
          <w:ilvl w:val="0"/>
          <w:numId w:val="22"/>
        </w:numPr>
        <w:spacing w:after="120"/>
        <w:rPr>
          <w:rFonts w:asciiTheme="minorHAnsi" w:hAnsiTheme="minorHAnsi" w:cstheme="minorHAnsi"/>
        </w:rPr>
      </w:pPr>
      <w:r w:rsidRPr="001C0950">
        <w:rPr>
          <w:rFonts w:asciiTheme="minorHAnsi" w:hAnsiTheme="minorHAnsi" w:cstheme="minorHAnsi"/>
        </w:rPr>
        <w:t xml:space="preserve">Total – Children in In-home Intact status during report </w:t>
      </w:r>
      <w:r w:rsidR="007E29A8">
        <w:rPr>
          <w:rFonts w:asciiTheme="minorHAnsi" w:hAnsiTheme="minorHAnsi" w:cstheme="minorHAnsi"/>
        </w:rPr>
        <w:t>month</w:t>
      </w:r>
      <w:r w:rsidRPr="001C0950">
        <w:rPr>
          <w:rFonts w:asciiTheme="minorHAnsi" w:hAnsiTheme="minorHAnsi" w:cstheme="minorHAnsi"/>
        </w:rPr>
        <w:t xml:space="preserve"> </w:t>
      </w:r>
      <w:r w:rsidRPr="001C0950">
        <w:rPr>
          <w:rFonts w:asciiTheme="minorHAnsi" w:hAnsiTheme="minorHAnsi" w:cstheme="minorHAnsi"/>
          <w:b/>
          <w:i/>
          <w:sz w:val="22"/>
          <w:szCs w:val="22"/>
        </w:rPr>
        <w:t>(Sub-group K in Table 2)</w:t>
      </w:r>
      <w:r w:rsidRPr="001C0950">
        <w:rPr>
          <w:rFonts w:asciiTheme="minorHAnsi" w:hAnsiTheme="minorHAnsi" w:cstheme="minorHAnsi"/>
        </w:rPr>
        <w:t xml:space="preserve"> </w:t>
      </w:r>
    </w:p>
    <w:p w:rsidR="003B6277" w:rsidRDefault="003B6277" w:rsidP="005D332C">
      <w:pPr>
        <w:pStyle w:val="ListParagraph"/>
        <w:numPr>
          <w:ilvl w:val="1"/>
          <w:numId w:val="22"/>
        </w:numPr>
        <w:spacing w:after="120"/>
        <w:rPr>
          <w:rFonts w:asciiTheme="minorHAnsi" w:hAnsiTheme="minorHAnsi" w:cstheme="minorHAnsi"/>
        </w:rPr>
      </w:pPr>
      <w:r>
        <w:rPr>
          <w:rFonts w:asciiTheme="minorHAnsi" w:hAnsiTheme="minorHAnsi" w:cstheme="minorHAnsi"/>
        </w:rPr>
        <w:lastRenderedPageBreak/>
        <w:t xml:space="preserve">Met </w:t>
      </w:r>
      <w:r w:rsidR="007E29A8">
        <w:rPr>
          <w:rFonts w:asciiTheme="minorHAnsi" w:hAnsiTheme="minorHAnsi" w:cstheme="minorHAnsi"/>
        </w:rPr>
        <w:t xml:space="preserve">(graphed stacked bar using </w:t>
      </w:r>
      <w:proofErr w:type="spellStart"/>
      <w:r w:rsidR="007E29A8">
        <w:rPr>
          <w:rFonts w:asciiTheme="minorHAnsi" w:hAnsiTheme="minorHAnsi" w:cstheme="minorHAnsi"/>
        </w:rPr>
        <w:t>i</w:t>
      </w:r>
      <w:proofErr w:type="spellEnd"/>
      <w:r w:rsidR="007E29A8">
        <w:rPr>
          <w:rFonts w:asciiTheme="minorHAnsi" w:hAnsiTheme="minorHAnsi" w:cstheme="minorHAnsi"/>
        </w:rPr>
        <w:t>. and ii. below)</w:t>
      </w:r>
    </w:p>
    <w:p w:rsidR="003B6277" w:rsidRDefault="003B6277" w:rsidP="005D332C">
      <w:pPr>
        <w:pStyle w:val="ListParagraph"/>
        <w:numPr>
          <w:ilvl w:val="2"/>
          <w:numId w:val="22"/>
        </w:numPr>
        <w:spacing w:after="120"/>
        <w:rPr>
          <w:rFonts w:asciiTheme="minorHAnsi" w:hAnsiTheme="minorHAnsi" w:cstheme="minorHAnsi"/>
        </w:rPr>
      </w:pPr>
      <w:r>
        <w:rPr>
          <w:rFonts w:asciiTheme="minorHAnsi" w:hAnsiTheme="minorHAnsi" w:cstheme="minorHAnsi"/>
        </w:rPr>
        <w:t xml:space="preserve">Safe </w:t>
      </w:r>
    </w:p>
    <w:p w:rsidR="003B6277" w:rsidRDefault="003B6277" w:rsidP="005D332C">
      <w:pPr>
        <w:pStyle w:val="ListParagraph"/>
        <w:numPr>
          <w:ilvl w:val="2"/>
          <w:numId w:val="22"/>
        </w:numPr>
        <w:spacing w:after="120"/>
        <w:rPr>
          <w:rFonts w:asciiTheme="minorHAnsi" w:hAnsiTheme="minorHAnsi" w:cstheme="minorHAnsi"/>
        </w:rPr>
      </w:pPr>
      <w:r>
        <w:rPr>
          <w:rFonts w:asciiTheme="minorHAnsi" w:hAnsiTheme="minorHAnsi" w:cstheme="minorHAnsi"/>
        </w:rPr>
        <w:t xml:space="preserve">Pending report of abuse or neglect </w:t>
      </w:r>
    </w:p>
    <w:p w:rsidR="00601313" w:rsidRDefault="003B6277" w:rsidP="005D332C">
      <w:pPr>
        <w:pStyle w:val="ListParagraph"/>
        <w:numPr>
          <w:ilvl w:val="1"/>
          <w:numId w:val="22"/>
        </w:numPr>
        <w:spacing w:after="120"/>
        <w:rPr>
          <w:rFonts w:asciiTheme="minorHAnsi" w:hAnsiTheme="minorHAnsi" w:cstheme="minorHAnsi"/>
        </w:rPr>
      </w:pPr>
      <w:r>
        <w:rPr>
          <w:rFonts w:asciiTheme="minorHAnsi" w:hAnsiTheme="minorHAnsi" w:cstheme="minorHAnsi"/>
        </w:rPr>
        <w:t xml:space="preserve">Not Met - </w:t>
      </w:r>
      <w:r w:rsidR="00601313" w:rsidRPr="001C0950">
        <w:rPr>
          <w:rFonts w:asciiTheme="minorHAnsi" w:hAnsiTheme="minorHAnsi" w:cstheme="minorHAnsi"/>
        </w:rPr>
        <w:t xml:space="preserve">Substantiated or Indicated Report finding </w:t>
      </w:r>
      <w:r>
        <w:rPr>
          <w:rFonts w:asciiTheme="minorHAnsi" w:hAnsiTheme="minorHAnsi" w:cstheme="minorHAnsi"/>
        </w:rPr>
        <w:t>in report month</w:t>
      </w:r>
    </w:p>
    <w:p w:rsidR="00092256" w:rsidRDefault="00092256" w:rsidP="00356F94">
      <w:pPr>
        <w:pStyle w:val="ListParagraph"/>
        <w:numPr>
          <w:ilvl w:val="0"/>
          <w:numId w:val="47"/>
        </w:numPr>
        <w:spacing w:after="120"/>
        <w:ind w:left="360"/>
        <w:rPr>
          <w:rStyle w:val="Heading2Char"/>
        </w:rPr>
      </w:pPr>
      <w:r w:rsidRPr="002B02C9">
        <w:rPr>
          <w:rStyle w:val="Heading2Char"/>
        </w:rPr>
        <w:t xml:space="preserve">Length of </w:t>
      </w:r>
      <w:r>
        <w:rPr>
          <w:rStyle w:val="Heading2Char"/>
        </w:rPr>
        <w:t xml:space="preserve">time in State Involvement </w:t>
      </w:r>
      <w:r w:rsidR="002307DD">
        <w:rPr>
          <w:rStyle w:val="Heading2Char"/>
        </w:rPr>
        <w:t xml:space="preserve">by </w:t>
      </w:r>
      <w:r>
        <w:rPr>
          <w:rStyle w:val="Heading2Char"/>
        </w:rPr>
        <w:t>I</w:t>
      </w:r>
      <w:r w:rsidRPr="002B02C9">
        <w:rPr>
          <w:rStyle w:val="Heading2Char"/>
        </w:rPr>
        <w:t xml:space="preserve">n-home </w:t>
      </w:r>
      <w:r>
        <w:rPr>
          <w:rStyle w:val="Heading2Char"/>
        </w:rPr>
        <w:t>I</w:t>
      </w:r>
      <w:r w:rsidRPr="002B02C9">
        <w:rPr>
          <w:rStyle w:val="Heading2Char"/>
        </w:rPr>
        <w:t xml:space="preserve">ntact </w:t>
      </w:r>
      <w:r>
        <w:rPr>
          <w:rStyle w:val="Heading2Char"/>
        </w:rPr>
        <w:t>status</w:t>
      </w:r>
      <w:r w:rsidRPr="002B02C9">
        <w:rPr>
          <w:rStyle w:val="Heading2Char"/>
        </w:rPr>
        <w:t xml:space="preserve"> (of those </w:t>
      </w:r>
      <w:r w:rsidR="002307DD">
        <w:rPr>
          <w:rStyle w:val="Heading2Char"/>
        </w:rPr>
        <w:t xml:space="preserve">on </w:t>
      </w:r>
      <w:r>
        <w:rPr>
          <w:rStyle w:val="Heading2Char"/>
        </w:rPr>
        <w:t>last day of report period</w:t>
      </w:r>
      <w:r w:rsidRPr="002B02C9">
        <w:rPr>
          <w:rStyle w:val="Heading2Char"/>
        </w:rPr>
        <w:t xml:space="preserve">) </w:t>
      </w:r>
    </w:p>
    <w:p w:rsidR="00092256" w:rsidRPr="00356F94" w:rsidRDefault="00092256" w:rsidP="00356F94">
      <w:pPr>
        <w:spacing w:after="120"/>
        <w:rPr>
          <w:rFonts w:asciiTheme="majorHAnsi" w:eastAsiaTheme="majorEastAsia" w:hAnsiTheme="majorHAnsi" w:cstheme="majorBidi"/>
          <w:b/>
          <w:bCs/>
          <w:color w:val="4F81BD" w:themeColor="accent1"/>
          <w:sz w:val="26"/>
          <w:szCs w:val="26"/>
        </w:rPr>
      </w:pPr>
      <w:r w:rsidRPr="00356F94">
        <w:rPr>
          <w:rFonts w:asciiTheme="minorHAnsi" w:hAnsiTheme="minorHAnsi" w:cstheme="minorHAnsi"/>
          <w:u w:val="single"/>
        </w:rPr>
        <w:t>Operational Definition</w:t>
      </w:r>
      <w:r w:rsidRPr="00356F94">
        <w:rPr>
          <w:rFonts w:asciiTheme="minorHAnsi" w:hAnsiTheme="minorHAnsi" w:cstheme="minorHAnsi"/>
        </w:rPr>
        <w:t xml:space="preserve"> – Count/percent of children in In-home Intact status on the last day of the month by the length of time in status by whether they were In-Home Intact only or previously in foster care. </w:t>
      </w:r>
    </w:p>
    <w:p w:rsidR="00B403B3" w:rsidRPr="001815C3" w:rsidRDefault="00B403B3" w:rsidP="00B403B3">
      <w:pPr>
        <w:spacing w:after="120"/>
        <w:rPr>
          <w:rFonts w:asciiTheme="minorHAnsi" w:hAnsiTheme="minorHAnsi" w:cstheme="minorHAnsi"/>
          <w:u w:val="single"/>
        </w:rPr>
      </w:pPr>
      <w:r w:rsidRPr="001815C3">
        <w:rPr>
          <w:rFonts w:asciiTheme="minorHAnsi" w:hAnsiTheme="minorHAnsi" w:cstheme="minorHAnsi"/>
          <w:u w:val="single"/>
        </w:rPr>
        <w:t>Unit of Analysis</w:t>
      </w:r>
      <w:r w:rsidRPr="001815C3">
        <w:rPr>
          <w:rFonts w:asciiTheme="minorHAnsi" w:hAnsiTheme="minorHAnsi" w:cstheme="minorHAnsi"/>
        </w:rPr>
        <w:t xml:space="preserve"> – Child (Oregon, Franklin County, New Hampshire and Iowa); Family (Missouri)</w:t>
      </w:r>
    </w:p>
    <w:p w:rsidR="00092256" w:rsidRPr="002E7413" w:rsidRDefault="00092256" w:rsidP="00092256">
      <w:pPr>
        <w:spacing w:after="120"/>
        <w:rPr>
          <w:rFonts w:asciiTheme="minorHAnsi" w:hAnsiTheme="minorHAnsi" w:cstheme="minorHAnsi"/>
        </w:rPr>
      </w:pPr>
      <w:r w:rsidRPr="002E7413">
        <w:rPr>
          <w:rFonts w:asciiTheme="minorHAnsi" w:hAnsiTheme="minorHAnsi" w:cstheme="minorHAnsi"/>
          <w:u w:val="single"/>
        </w:rPr>
        <w:t>Data Table</w:t>
      </w:r>
      <w:r w:rsidRPr="002E7413">
        <w:rPr>
          <w:rFonts w:asciiTheme="minorHAnsi" w:hAnsiTheme="minorHAnsi" w:cstheme="minorHAnsi"/>
        </w:rPr>
        <w:t xml:space="preserve"> – the data table will provide the following detail:</w:t>
      </w:r>
    </w:p>
    <w:p w:rsidR="00092256" w:rsidRPr="002E7413" w:rsidRDefault="00092256" w:rsidP="00092256">
      <w:pPr>
        <w:pStyle w:val="ListParagraph"/>
        <w:numPr>
          <w:ilvl w:val="0"/>
          <w:numId w:val="37"/>
        </w:numPr>
        <w:spacing w:after="120"/>
        <w:rPr>
          <w:rFonts w:asciiTheme="minorHAnsi" w:hAnsiTheme="minorHAnsi" w:cstheme="minorHAnsi"/>
        </w:rPr>
      </w:pPr>
      <w:r w:rsidRPr="002E7413">
        <w:rPr>
          <w:rFonts w:asciiTheme="minorHAnsi" w:hAnsiTheme="minorHAnsi" w:cstheme="minorHAnsi"/>
        </w:rPr>
        <w:t xml:space="preserve">State Involvement - Children in State Involvement episode on the last day of the month </w:t>
      </w:r>
      <w:r w:rsidRPr="002E7413">
        <w:rPr>
          <w:rFonts w:asciiTheme="minorHAnsi" w:hAnsiTheme="minorHAnsi" w:cstheme="minorHAnsi"/>
          <w:b/>
          <w:i/>
        </w:rPr>
        <w:t>(Sub-group N in Table 2)</w:t>
      </w:r>
      <w:r w:rsidRPr="002E7413">
        <w:rPr>
          <w:rFonts w:asciiTheme="minorHAnsi" w:hAnsiTheme="minorHAnsi" w:cstheme="minorHAnsi"/>
        </w:rPr>
        <w:t xml:space="preserve"> </w:t>
      </w:r>
    </w:p>
    <w:p w:rsidR="00092256" w:rsidRPr="008B331A" w:rsidRDefault="00092256" w:rsidP="00092256">
      <w:pPr>
        <w:pStyle w:val="ListParagraph"/>
        <w:numPr>
          <w:ilvl w:val="1"/>
          <w:numId w:val="37"/>
        </w:numPr>
        <w:spacing w:after="120"/>
        <w:rPr>
          <w:rFonts w:asciiTheme="minorHAnsi" w:hAnsiTheme="minorHAnsi" w:cstheme="minorHAnsi"/>
          <w:sz w:val="20"/>
          <w:szCs w:val="20"/>
        </w:rPr>
      </w:pPr>
      <w:r w:rsidRPr="008B331A">
        <w:rPr>
          <w:rFonts w:asciiTheme="minorHAnsi" w:hAnsiTheme="minorHAnsi" w:cstheme="minorHAnsi"/>
          <w:sz w:val="20"/>
          <w:szCs w:val="20"/>
        </w:rPr>
        <w:t>&lt; 12 months</w:t>
      </w:r>
    </w:p>
    <w:p w:rsidR="00092256" w:rsidRPr="008B331A" w:rsidRDefault="00092256" w:rsidP="00092256">
      <w:pPr>
        <w:pStyle w:val="ListParagraph"/>
        <w:numPr>
          <w:ilvl w:val="1"/>
          <w:numId w:val="37"/>
        </w:numPr>
        <w:spacing w:after="120"/>
        <w:rPr>
          <w:rFonts w:asciiTheme="minorHAnsi" w:hAnsiTheme="minorHAnsi" w:cstheme="minorHAnsi"/>
          <w:sz w:val="20"/>
          <w:szCs w:val="20"/>
        </w:rPr>
      </w:pPr>
      <w:r w:rsidRPr="008B331A">
        <w:rPr>
          <w:rFonts w:asciiTheme="minorHAnsi" w:hAnsiTheme="minorHAnsi" w:cstheme="minorHAnsi"/>
          <w:sz w:val="20"/>
          <w:szCs w:val="20"/>
        </w:rPr>
        <w:t xml:space="preserve">12-23 months </w:t>
      </w:r>
    </w:p>
    <w:p w:rsidR="00092256" w:rsidRPr="008B331A" w:rsidRDefault="00092256" w:rsidP="00092256">
      <w:pPr>
        <w:pStyle w:val="ListParagraph"/>
        <w:numPr>
          <w:ilvl w:val="1"/>
          <w:numId w:val="37"/>
        </w:numPr>
        <w:spacing w:after="120"/>
        <w:rPr>
          <w:rFonts w:asciiTheme="minorHAnsi" w:hAnsiTheme="minorHAnsi" w:cstheme="minorHAnsi"/>
          <w:sz w:val="20"/>
          <w:szCs w:val="20"/>
        </w:rPr>
      </w:pPr>
      <w:r w:rsidRPr="008B331A">
        <w:rPr>
          <w:rFonts w:asciiTheme="minorHAnsi" w:hAnsiTheme="minorHAnsi" w:cstheme="minorHAnsi"/>
          <w:sz w:val="20"/>
          <w:szCs w:val="20"/>
        </w:rPr>
        <w:t xml:space="preserve">24-35 months </w:t>
      </w:r>
    </w:p>
    <w:p w:rsidR="00092256" w:rsidRPr="008B331A" w:rsidRDefault="00092256" w:rsidP="00092256">
      <w:pPr>
        <w:pStyle w:val="ListParagraph"/>
        <w:numPr>
          <w:ilvl w:val="1"/>
          <w:numId w:val="37"/>
        </w:numPr>
        <w:spacing w:after="120"/>
        <w:rPr>
          <w:rFonts w:asciiTheme="minorHAnsi" w:hAnsiTheme="minorHAnsi" w:cstheme="minorHAnsi"/>
          <w:sz w:val="20"/>
          <w:szCs w:val="20"/>
        </w:rPr>
      </w:pPr>
      <w:r w:rsidRPr="008B331A">
        <w:rPr>
          <w:rFonts w:asciiTheme="minorHAnsi" w:hAnsiTheme="minorHAnsi" w:cstheme="minorHAnsi"/>
          <w:sz w:val="20"/>
          <w:szCs w:val="20"/>
        </w:rPr>
        <w:t xml:space="preserve">36 months or more </w:t>
      </w:r>
    </w:p>
    <w:p w:rsidR="00092256" w:rsidRPr="002E7413" w:rsidRDefault="00092256" w:rsidP="00092256">
      <w:pPr>
        <w:pStyle w:val="ListParagraph"/>
        <w:numPr>
          <w:ilvl w:val="0"/>
          <w:numId w:val="37"/>
        </w:numPr>
        <w:spacing w:after="120"/>
        <w:rPr>
          <w:rFonts w:asciiTheme="minorHAnsi" w:hAnsiTheme="minorHAnsi" w:cstheme="minorHAnsi"/>
        </w:rPr>
      </w:pPr>
      <w:r w:rsidRPr="002E7413">
        <w:rPr>
          <w:rFonts w:asciiTheme="minorHAnsi" w:hAnsiTheme="minorHAnsi" w:cstheme="minorHAnsi"/>
        </w:rPr>
        <w:t xml:space="preserve">In-home Intact - Children in In-home Intact status on the last day of the month </w:t>
      </w:r>
      <w:r w:rsidRPr="002E7413">
        <w:rPr>
          <w:rFonts w:asciiTheme="minorHAnsi" w:hAnsiTheme="minorHAnsi" w:cstheme="minorHAnsi"/>
          <w:b/>
          <w:i/>
        </w:rPr>
        <w:t>(Sub-group L in Table 2)</w:t>
      </w:r>
      <w:r w:rsidRPr="002E7413">
        <w:rPr>
          <w:rFonts w:asciiTheme="minorHAnsi" w:hAnsiTheme="minorHAnsi" w:cstheme="minorHAnsi"/>
        </w:rPr>
        <w:t xml:space="preserve"> </w:t>
      </w:r>
    </w:p>
    <w:p w:rsidR="00092256" w:rsidRPr="008B331A" w:rsidRDefault="00092256" w:rsidP="00092256">
      <w:pPr>
        <w:pStyle w:val="ListParagraph"/>
        <w:numPr>
          <w:ilvl w:val="1"/>
          <w:numId w:val="37"/>
        </w:numPr>
        <w:spacing w:after="120"/>
        <w:rPr>
          <w:rFonts w:asciiTheme="minorHAnsi" w:hAnsiTheme="minorHAnsi" w:cstheme="minorHAnsi"/>
          <w:sz w:val="20"/>
          <w:szCs w:val="20"/>
        </w:rPr>
      </w:pPr>
      <w:r w:rsidRPr="008B331A">
        <w:rPr>
          <w:rFonts w:asciiTheme="minorHAnsi" w:hAnsiTheme="minorHAnsi" w:cstheme="minorHAnsi"/>
          <w:sz w:val="20"/>
          <w:szCs w:val="20"/>
        </w:rPr>
        <w:t>Under 3 months</w:t>
      </w:r>
    </w:p>
    <w:p w:rsidR="00092256" w:rsidRPr="008B331A" w:rsidRDefault="00092256" w:rsidP="00092256">
      <w:pPr>
        <w:pStyle w:val="ListParagraph"/>
        <w:numPr>
          <w:ilvl w:val="1"/>
          <w:numId w:val="37"/>
        </w:numPr>
        <w:spacing w:after="120"/>
        <w:rPr>
          <w:rFonts w:asciiTheme="minorHAnsi" w:hAnsiTheme="minorHAnsi" w:cstheme="minorHAnsi"/>
          <w:sz w:val="20"/>
          <w:szCs w:val="20"/>
        </w:rPr>
      </w:pPr>
      <w:r w:rsidRPr="008B331A">
        <w:rPr>
          <w:rFonts w:asciiTheme="minorHAnsi" w:hAnsiTheme="minorHAnsi" w:cstheme="minorHAnsi"/>
          <w:sz w:val="20"/>
          <w:szCs w:val="20"/>
        </w:rPr>
        <w:t>3-5 months</w:t>
      </w:r>
    </w:p>
    <w:p w:rsidR="00092256" w:rsidRPr="008B331A" w:rsidRDefault="00092256" w:rsidP="00092256">
      <w:pPr>
        <w:pStyle w:val="ListParagraph"/>
        <w:numPr>
          <w:ilvl w:val="1"/>
          <w:numId w:val="37"/>
        </w:numPr>
        <w:spacing w:after="120"/>
        <w:rPr>
          <w:rFonts w:asciiTheme="minorHAnsi" w:hAnsiTheme="minorHAnsi" w:cstheme="minorHAnsi"/>
          <w:sz w:val="20"/>
          <w:szCs w:val="20"/>
        </w:rPr>
      </w:pPr>
      <w:r w:rsidRPr="008B331A">
        <w:rPr>
          <w:rFonts w:asciiTheme="minorHAnsi" w:hAnsiTheme="minorHAnsi" w:cstheme="minorHAnsi"/>
          <w:sz w:val="20"/>
          <w:szCs w:val="20"/>
        </w:rPr>
        <w:t>6-11 months</w:t>
      </w:r>
    </w:p>
    <w:p w:rsidR="00092256" w:rsidRPr="008B331A" w:rsidRDefault="00092256" w:rsidP="00092256">
      <w:pPr>
        <w:pStyle w:val="ListParagraph"/>
        <w:numPr>
          <w:ilvl w:val="1"/>
          <w:numId w:val="37"/>
        </w:numPr>
        <w:spacing w:after="120"/>
        <w:rPr>
          <w:rFonts w:asciiTheme="minorHAnsi" w:hAnsiTheme="minorHAnsi" w:cstheme="minorHAnsi"/>
          <w:sz w:val="20"/>
          <w:szCs w:val="20"/>
        </w:rPr>
      </w:pPr>
      <w:r w:rsidRPr="008B331A">
        <w:rPr>
          <w:rFonts w:asciiTheme="minorHAnsi" w:hAnsiTheme="minorHAnsi" w:cstheme="minorHAnsi"/>
          <w:sz w:val="20"/>
          <w:szCs w:val="20"/>
        </w:rPr>
        <w:t xml:space="preserve">12 months or more </w:t>
      </w:r>
    </w:p>
    <w:p w:rsidR="00092256" w:rsidRPr="002E7413" w:rsidRDefault="00092256" w:rsidP="00092256">
      <w:pPr>
        <w:pStyle w:val="ListParagraph"/>
        <w:numPr>
          <w:ilvl w:val="0"/>
          <w:numId w:val="37"/>
        </w:numPr>
        <w:spacing w:after="120"/>
        <w:rPr>
          <w:rFonts w:asciiTheme="minorHAnsi" w:hAnsiTheme="minorHAnsi" w:cstheme="minorHAnsi"/>
        </w:rPr>
      </w:pPr>
      <w:r w:rsidRPr="002E7413">
        <w:rPr>
          <w:rFonts w:asciiTheme="minorHAnsi" w:hAnsiTheme="minorHAnsi" w:cstheme="minorHAnsi"/>
          <w:u w:val="single"/>
        </w:rPr>
        <w:t>Foster Care</w:t>
      </w:r>
      <w:r w:rsidRPr="002E7413">
        <w:rPr>
          <w:rFonts w:asciiTheme="minorHAnsi" w:hAnsiTheme="minorHAnsi" w:cstheme="minorHAnsi"/>
        </w:rPr>
        <w:t xml:space="preserve">– Children in Foster Care status on the last day of the month </w:t>
      </w:r>
      <w:r w:rsidRPr="002E7413">
        <w:rPr>
          <w:rFonts w:asciiTheme="minorHAnsi" w:hAnsiTheme="minorHAnsi" w:cstheme="minorHAnsi"/>
          <w:b/>
          <w:i/>
        </w:rPr>
        <w:t>(Sub-group O in Table 2)</w:t>
      </w:r>
      <w:r w:rsidRPr="002E7413">
        <w:rPr>
          <w:rFonts w:asciiTheme="minorHAnsi" w:hAnsiTheme="minorHAnsi" w:cstheme="minorHAnsi"/>
        </w:rPr>
        <w:t xml:space="preserve"> </w:t>
      </w:r>
    </w:p>
    <w:p w:rsidR="00092256" w:rsidRPr="002E7413" w:rsidRDefault="00092256" w:rsidP="00092256">
      <w:pPr>
        <w:pStyle w:val="ListParagraph"/>
        <w:numPr>
          <w:ilvl w:val="1"/>
          <w:numId w:val="37"/>
        </w:numPr>
        <w:spacing w:after="120"/>
        <w:rPr>
          <w:rFonts w:asciiTheme="minorHAnsi" w:hAnsiTheme="minorHAnsi" w:cstheme="minorHAnsi"/>
        </w:rPr>
      </w:pPr>
      <w:r w:rsidRPr="002E7413">
        <w:rPr>
          <w:rFonts w:asciiTheme="minorHAnsi" w:hAnsiTheme="minorHAnsi" w:cstheme="minorHAnsi"/>
        </w:rPr>
        <w:t>&lt; 12 months</w:t>
      </w:r>
    </w:p>
    <w:p w:rsidR="00092256" w:rsidRPr="008B331A" w:rsidRDefault="00092256" w:rsidP="00092256">
      <w:pPr>
        <w:pStyle w:val="ListParagraph"/>
        <w:numPr>
          <w:ilvl w:val="1"/>
          <w:numId w:val="37"/>
        </w:numPr>
        <w:spacing w:after="120"/>
        <w:rPr>
          <w:rFonts w:asciiTheme="minorHAnsi" w:hAnsiTheme="minorHAnsi" w:cstheme="minorHAnsi"/>
          <w:sz w:val="20"/>
          <w:szCs w:val="20"/>
        </w:rPr>
      </w:pPr>
      <w:r w:rsidRPr="008B331A">
        <w:rPr>
          <w:rFonts w:asciiTheme="minorHAnsi" w:hAnsiTheme="minorHAnsi" w:cstheme="minorHAnsi"/>
          <w:sz w:val="20"/>
          <w:szCs w:val="20"/>
        </w:rPr>
        <w:t xml:space="preserve">12-23 months </w:t>
      </w:r>
    </w:p>
    <w:p w:rsidR="00092256" w:rsidRPr="008B331A" w:rsidRDefault="00092256" w:rsidP="00092256">
      <w:pPr>
        <w:pStyle w:val="ListParagraph"/>
        <w:numPr>
          <w:ilvl w:val="1"/>
          <w:numId w:val="37"/>
        </w:numPr>
        <w:spacing w:after="120"/>
        <w:rPr>
          <w:rFonts w:asciiTheme="minorHAnsi" w:hAnsiTheme="minorHAnsi" w:cstheme="minorHAnsi"/>
          <w:sz w:val="20"/>
          <w:szCs w:val="20"/>
        </w:rPr>
      </w:pPr>
      <w:r w:rsidRPr="008B331A">
        <w:rPr>
          <w:rFonts w:asciiTheme="minorHAnsi" w:hAnsiTheme="minorHAnsi" w:cstheme="minorHAnsi"/>
          <w:sz w:val="20"/>
          <w:szCs w:val="20"/>
        </w:rPr>
        <w:t xml:space="preserve">24-35 months </w:t>
      </w:r>
    </w:p>
    <w:p w:rsidR="00092256" w:rsidRPr="008B331A" w:rsidRDefault="00092256" w:rsidP="00092256">
      <w:pPr>
        <w:pStyle w:val="ListParagraph"/>
        <w:numPr>
          <w:ilvl w:val="1"/>
          <w:numId w:val="37"/>
        </w:numPr>
        <w:spacing w:after="120"/>
        <w:rPr>
          <w:rFonts w:asciiTheme="minorHAnsi" w:hAnsiTheme="minorHAnsi" w:cstheme="minorHAnsi"/>
          <w:sz w:val="20"/>
          <w:szCs w:val="20"/>
        </w:rPr>
      </w:pPr>
      <w:r w:rsidRPr="008B331A">
        <w:rPr>
          <w:rFonts w:asciiTheme="minorHAnsi" w:hAnsiTheme="minorHAnsi" w:cstheme="minorHAnsi"/>
          <w:sz w:val="20"/>
          <w:szCs w:val="20"/>
        </w:rPr>
        <w:t xml:space="preserve">36 months or more </w:t>
      </w:r>
    </w:p>
    <w:p w:rsidR="007A0505" w:rsidRDefault="007A0505" w:rsidP="00AD2625">
      <w:pPr>
        <w:pStyle w:val="ListParagraph"/>
        <w:numPr>
          <w:ilvl w:val="0"/>
          <w:numId w:val="48"/>
        </w:numPr>
        <w:spacing w:after="120"/>
        <w:ind w:left="450"/>
        <w:rPr>
          <w:rStyle w:val="Heading2Char"/>
        </w:rPr>
      </w:pPr>
      <w:r>
        <w:rPr>
          <w:rStyle w:val="Heading2Char"/>
        </w:rPr>
        <w:t>Median l</w:t>
      </w:r>
      <w:r w:rsidRPr="002B02C9">
        <w:rPr>
          <w:rStyle w:val="Heading2Char"/>
        </w:rPr>
        <w:t xml:space="preserve">ength of </w:t>
      </w:r>
      <w:r>
        <w:rPr>
          <w:rStyle w:val="Heading2Char"/>
        </w:rPr>
        <w:t xml:space="preserve">time </w:t>
      </w:r>
      <w:r w:rsidR="00450577">
        <w:rPr>
          <w:rStyle w:val="Heading2Char"/>
        </w:rPr>
        <w:t xml:space="preserve">State Involvement </w:t>
      </w:r>
      <w:r w:rsidRPr="002B02C9">
        <w:rPr>
          <w:rStyle w:val="Heading2Char"/>
        </w:rPr>
        <w:t xml:space="preserve">(of those </w:t>
      </w:r>
      <w:r w:rsidR="00450577">
        <w:rPr>
          <w:rStyle w:val="Heading2Char"/>
        </w:rPr>
        <w:t>in open State Involvement on last day of month</w:t>
      </w:r>
      <w:r w:rsidRPr="002B02C9">
        <w:rPr>
          <w:rStyle w:val="Heading2Char"/>
        </w:rPr>
        <w:t xml:space="preserve">) </w:t>
      </w:r>
    </w:p>
    <w:p w:rsidR="007A0505" w:rsidRDefault="007A0505" w:rsidP="007A0505">
      <w:pPr>
        <w:spacing w:after="120"/>
        <w:rPr>
          <w:rFonts w:asciiTheme="minorHAnsi" w:hAnsiTheme="minorHAnsi" w:cstheme="minorHAnsi"/>
        </w:rPr>
      </w:pPr>
      <w:r w:rsidRPr="006640A6">
        <w:rPr>
          <w:rFonts w:asciiTheme="minorHAnsi" w:hAnsiTheme="minorHAnsi" w:cstheme="minorHAnsi"/>
          <w:u w:val="single"/>
        </w:rPr>
        <w:t>Operational Definition</w:t>
      </w:r>
      <w:r w:rsidRPr="006640A6">
        <w:rPr>
          <w:rFonts w:asciiTheme="minorHAnsi" w:hAnsiTheme="minorHAnsi" w:cstheme="minorHAnsi"/>
        </w:rPr>
        <w:t xml:space="preserve"> – </w:t>
      </w:r>
      <w:r>
        <w:rPr>
          <w:rFonts w:asciiTheme="minorHAnsi" w:hAnsiTheme="minorHAnsi" w:cstheme="minorHAnsi"/>
        </w:rPr>
        <w:t xml:space="preserve">Median number of months </w:t>
      </w:r>
      <w:r w:rsidRPr="006640A6">
        <w:rPr>
          <w:rFonts w:asciiTheme="minorHAnsi" w:hAnsiTheme="minorHAnsi" w:cstheme="minorHAnsi"/>
        </w:rPr>
        <w:t xml:space="preserve">children </w:t>
      </w:r>
      <w:r w:rsidR="00450577">
        <w:rPr>
          <w:rFonts w:asciiTheme="minorHAnsi" w:hAnsiTheme="minorHAnsi" w:cstheme="minorHAnsi"/>
        </w:rPr>
        <w:t xml:space="preserve">in current (open) State Involvement case on the last day of the month by </w:t>
      </w:r>
      <w:r w:rsidR="00933219">
        <w:rPr>
          <w:rFonts w:asciiTheme="minorHAnsi" w:hAnsiTheme="minorHAnsi" w:cstheme="minorHAnsi"/>
        </w:rPr>
        <w:t xml:space="preserve">involvement type (for Option B) </w:t>
      </w:r>
      <w:r w:rsidR="00450577">
        <w:rPr>
          <w:rFonts w:asciiTheme="minorHAnsi" w:hAnsiTheme="minorHAnsi" w:cstheme="minorHAnsi"/>
        </w:rPr>
        <w:t xml:space="preserve">intact) </w:t>
      </w:r>
    </w:p>
    <w:p w:rsidR="00535D10" w:rsidRPr="001815C3" w:rsidRDefault="00535D10" w:rsidP="00535D10">
      <w:pPr>
        <w:spacing w:after="120"/>
        <w:rPr>
          <w:rFonts w:asciiTheme="minorHAnsi" w:hAnsiTheme="minorHAnsi" w:cstheme="minorHAnsi"/>
          <w:u w:val="single"/>
        </w:rPr>
      </w:pPr>
      <w:r w:rsidRPr="001815C3">
        <w:rPr>
          <w:rFonts w:asciiTheme="minorHAnsi" w:hAnsiTheme="minorHAnsi" w:cstheme="minorHAnsi"/>
          <w:u w:val="single"/>
        </w:rPr>
        <w:t>Unit of Analysis</w:t>
      </w:r>
      <w:r w:rsidRPr="001815C3">
        <w:rPr>
          <w:rFonts w:asciiTheme="minorHAnsi" w:hAnsiTheme="minorHAnsi" w:cstheme="minorHAnsi"/>
        </w:rPr>
        <w:t xml:space="preserve"> – Child (Oregon, Franklin County, New Hampshire and Iowa); Family (Missouri)</w:t>
      </w:r>
    </w:p>
    <w:p w:rsidR="00DA3F99" w:rsidRDefault="00B403B3" w:rsidP="00DA3F99">
      <w:pPr>
        <w:spacing w:after="120"/>
        <w:rPr>
          <w:rFonts w:asciiTheme="minorHAnsi" w:hAnsiTheme="minorHAnsi" w:cstheme="minorHAnsi"/>
        </w:rPr>
      </w:pPr>
      <w:r>
        <w:rPr>
          <w:rFonts w:asciiTheme="minorHAnsi" w:hAnsiTheme="minorHAnsi" w:cstheme="minorHAnsi"/>
          <w:u w:val="single"/>
        </w:rPr>
        <w:t xml:space="preserve">Data Table </w:t>
      </w:r>
      <w:r w:rsidR="00DA3F99">
        <w:rPr>
          <w:rFonts w:asciiTheme="minorHAnsi" w:hAnsiTheme="minorHAnsi" w:cstheme="minorHAnsi"/>
        </w:rPr>
        <w:t>–</w:t>
      </w:r>
      <w:r w:rsidR="00DA3F99" w:rsidRPr="0020029E">
        <w:rPr>
          <w:rFonts w:asciiTheme="minorHAnsi" w:hAnsiTheme="minorHAnsi" w:cstheme="minorHAnsi"/>
        </w:rPr>
        <w:t xml:space="preserve"> </w:t>
      </w:r>
      <w:r w:rsidR="00DA3F99">
        <w:rPr>
          <w:rFonts w:asciiTheme="minorHAnsi" w:hAnsiTheme="minorHAnsi" w:cstheme="minorHAnsi"/>
        </w:rPr>
        <w:t xml:space="preserve">the data table will provide the following detail: </w:t>
      </w:r>
    </w:p>
    <w:p w:rsidR="00DA3F99" w:rsidRDefault="00D27DB4" w:rsidP="00DA3F99">
      <w:pPr>
        <w:pStyle w:val="ListParagraph"/>
        <w:numPr>
          <w:ilvl w:val="0"/>
          <w:numId w:val="36"/>
        </w:numPr>
        <w:spacing w:after="120"/>
        <w:rPr>
          <w:rFonts w:asciiTheme="minorHAnsi" w:hAnsiTheme="minorHAnsi" w:cstheme="minorHAnsi"/>
        </w:rPr>
      </w:pPr>
      <w:r>
        <w:rPr>
          <w:rFonts w:asciiTheme="minorHAnsi" w:hAnsiTheme="minorHAnsi" w:cstheme="minorHAnsi"/>
        </w:rPr>
        <w:t xml:space="preserve">Median Length of Total State Involvement </w:t>
      </w:r>
      <w:r w:rsidR="00614086" w:rsidRPr="00614086">
        <w:rPr>
          <w:rFonts w:asciiTheme="minorHAnsi" w:hAnsiTheme="minorHAnsi" w:cstheme="minorHAnsi"/>
          <w:b/>
          <w:i/>
          <w:sz w:val="22"/>
          <w:szCs w:val="22"/>
        </w:rPr>
        <w:t>(Sub-group N in Table 2)</w:t>
      </w:r>
      <w:r w:rsidR="00933219" w:rsidRPr="00933219">
        <w:rPr>
          <w:rFonts w:asciiTheme="minorHAnsi" w:hAnsiTheme="minorHAnsi" w:cstheme="minorHAnsi"/>
          <w:i/>
          <w:sz w:val="22"/>
          <w:szCs w:val="22"/>
        </w:rPr>
        <w:t xml:space="preserve"> </w:t>
      </w:r>
      <w:r w:rsidR="00F412E9" w:rsidRPr="00F412E9">
        <w:rPr>
          <w:rFonts w:asciiTheme="minorHAnsi" w:hAnsiTheme="minorHAnsi" w:cstheme="minorHAnsi"/>
        </w:rPr>
        <w:t>(graphed)</w:t>
      </w:r>
    </w:p>
    <w:p w:rsidR="00DD5DCB" w:rsidRDefault="00D27DB4" w:rsidP="00DD5DCB">
      <w:pPr>
        <w:pStyle w:val="ListParagraph"/>
        <w:numPr>
          <w:ilvl w:val="0"/>
          <w:numId w:val="36"/>
        </w:numPr>
        <w:spacing w:after="120"/>
        <w:rPr>
          <w:rFonts w:asciiTheme="minorHAnsi" w:hAnsiTheme="minorHAnsi" w:cstheme="minorHAnsi"/>
        </w:rPr>
      </w:pPr>
      <w:r>
        <w:rPr>
          <w:rFonts w:asciiTheme="minorHAnsi" w:hAnsiTheme="minorHAnsi" w:cstheme="minorHAnsi"/>
        </w:rPr>
        <w:t xml:space="preserve">Median Length of </w:t>
      </w:r>
      <w:r w:rsidR="00DD5DCB">
        <w:rPr>
          <w:rFonts w:asciiTheme="minorHAnsi" w:hAnsiTheme="minorHAnsi" w:cstheme="minorHAnsi"/>
        </w:rPr>
        <w:t xml:space="preserve">Foster Care only </w:t>
      </w:r>
      <w:r w:rsidR="00F412E9" w:rsidRPr="00F412E9">
        <w:rPr>
          <w:rFonts w:asciiTheme="minorHAnsi" w:hAnsiTheme="minorHAnsi" w:cstheme="minorHAnsi"/>
        </w:rPr>
        <w:t>(graphed)</w:t>
      </w:r>
    </w:p>
    <w:p w:rsidR="00DA3F99" w:rsidRDefault="00D27DB4" w:rsidP="00DA3F99">
      <w:pPr>
        <w:pStyle w:val="ListParagraph"/>
        <w:numPr>
          <w:ilvl w:val="0"/>
          <w:numId w:val="36"/>
        </w:numPr>
        <w:spacing w:after="120"/>
        <w:rPr>
          <w:rFonts w:asciiTheme="minorHAnsi" w:hAnsiTheme="minorHAnsi" w:cstheme="minorHAnsi"/>
        </w:rPr>
      </w:pPr>
      <w:r>
        <w:rPr>
          <w:rFonts w:asciiTheme="minorHAnsi" w:hAnsiTheme="minorHAnsi" w:cstheme="minorHAnsi"/>
        </w:rPr>
        <w:t xml:space="preserve">Median Length of </w:t>
      </w:r>
      <w:r w:rsidR="00DA3F99">
        <w:rPr>
          <w:rFonts w:asciiTheme="minorHAnsi" w:hAnsiTheme="minorHAnsi" w:cstheme="minorHAnsi"/>
        </w:rPr>
        <w:t xml:space="preserve">In-home only </w:t>
      </w:r>
      <w:r w:rsidR="00F412E9" w:rsidRPr="00F412E9">
        <w:rPr>
          <w:rFonts w:asciiTheme="minorHAnsi" w:hAnsiTheme="minorHAnsi" w:cstheme="minorHAnsi"/>
        </w:rPr>
        <w:t>(graphed)</w:t>
      </w:r>
    </w:p>
    <w:p w:rsidR="00DA3F99" w:rsidRPr="00DA3F99" w:rsidRDefault="00D27DB4" w:rsidP="00DA3F99">
      <w:pPr>
        <w:pStyle w:val="ListParagraph"/>
        <w:numPr>
          <w:ilvl w:val="0"/>
          <w:numId w:val="36"/>
        </w:numPr>
        <w:spacing w:after="120"/>
        <w:rPr>
          <w:rFonts w:asciiTheme="minorHAnsi" w:hAnsiTheme="minorHAnsi" w:cstheme="minorHAnsi"/>
        </w:rPr>
      </w:pPr>
      <w:r>
        <w:rPr>
          <w:rFonts w:asciiTheme="minorHAnsi" w:hAnsiTheme="minorHAnsi" w:cstheme="minorHAnsi"/>
        </w:rPr>
        <w:t xml:space="preserve">Median Length of </w:t>
      </w:r>
      <w:r w:rsidR="00DA3F99">
        <w:rPr>
          <w:rFonts w:asciiTheme="minorHAnsi" w:hAnsiTheme="minorHAnsi" w:cstheme="minorHAnsi"/>
        </w:rPr>
        <w:t xml:space="preserve">Both In-home Intact and Foster Care </w:t>
      </w:r>
      <w:r w:rsidR="00F412E9" w:rsidRPr="00F412E9">
        <w:rPr>
          <w:rFonts w:asciiTheme="minorHAnsi" w:hAnsiTheme="minorHAnsi" w:cstheme="minorHAnsi"/>
        </w:rPr>
        <w:t>(graphed)</w:t>
      </w:r>
      <w:r w:rsidR="00F412E9">
        <w:rPr>
          <w:rFonts w:asciiTheme="minorHAnsi" w:hAnsiTheme="minorHAnsi" w:cstheme="minorHAnsi"/>
          <w:i/>
          <w:sz w:val="22"/>
          <w:szCs w:val="22"/>
        </w:rPr>
        <w:t xml:space="preserve"> </w:t>
      </w:r>
    </w:p>
    <w:p w:rsidR="00901A1C" w:rsidRDefault="00FA4177" w:rsidP="00AD2625">
      <w:pPr>
        <w:pStyle w:val="Heading2"/>
        <w:numPr>
          <w:ilvl w:val="0"/>
          <w:numId w:val="48"/>
        </w:numPr>
        <w:ind w:left="360"/>
      </w:pPr>
      <w:r>
        <w:t>Current Child Status by Entry Cohort</w:t>
      </w:r>
    </w:p>
    <w:p w:rsidR="00901A1C" w:rsidRDefault="008610E3">
      <w:pPr>
        <w:spacing w:after="120"/>
        <w:rPr>
          <w:rFonts w:asciiTheme="minorHAnsi" w:hAnsiTheme="minorHAnsi" w:cstheme="minorHAnsi"/>
        </w:rPr>
      </w:pPr>
      <w:r w:rsidRPr="00D26851">
        <w:rPr>
          <w:rFonts w:asciiTheme="minorHAnsi" w:hAnsiTheme="minorHAnsi" w:cstheme="minorHAnsi"/>
          <w:u w:val="single"/>
        </w:rPr>
        <w:t>Operational Definition</w:t>
      </w:r>
      <w:r>
        <w:rPr>
          <w:rFonts w:asciiTheme="minorHAnsi" w:hAnsiTheme="minorHAnsi" w:cstheme="minorHAnsi"/>
        </w:rPr>
        <w:t xml:space="preserve"> – Percent of children entering </w:t>
      </w:r>
      <w:r w:rsidR="00F412E9">
        <w:rPr>
          <w:rFonts w:asciiTheme="minorHAnsi" w:hAnsiTheme="minorHAnsi" w:cstheme="minorHAnsi"/>
        </w:rPr>
        <w:t>S</w:t>
      </w:r>
      <w:r>
        <w:rPr>
          <w:rFonts w:asciiTheme="minorHAnsi" w:hAnsiTheme="minorHAnsi" w:cstheme="minorHAnsi"/>
        </w:rPr>
        <w:t xml:space="preserve">tate </w:t>
      </w:r>
      <w:r w:rsidR="00F412E9">
        <w:rPr>
          <w:rFonts w:asciiTheme="minorHAnsi" w:hAnsiTheme="minorHAnsi" w:cstheme="minorHAnsi"/>
        </w:rPr>
        <w:t>I</w:t>
      </w:r>
      <w:r>
        <w:rPr>
          <w:rFonts w:asciiTheme="minorHAnsi" w:hAnsiTheme="minorHAnsi" w:cstheme="minorHAnsi"/>
        </w:rPr>
        <w:t xml:space="preserve">nvolvement per entry cohort month by current child case status.   </w:t>
      </w:r>
    </w:p>
    <w:p w:rsidR="007939CF" w:rsidRDefault="007939CF" w:rsidP="007939CF">
      <w:pPr>
        <w:spacing w:after="120"/>
        <w:rPr>
          <w:rFonts w:asciiTheme="minorHAnsi" w:hAnsiTheme="minorHAnsi" w:cstheme="minorHAnsi"/>
          <w:u w:val="single"/>
        </w:rPr>
      </w:pPr>
      <w:r>
        <w:rPr>
          <w:rFonts w:asciiTheme="minorHAnsi" w:hAnsiTheme="minorHAnsi" w:cstheme="minorHAnsi"/>
          <w:u w:val="single"/>
        </w:rPr>
        <w:t>Unit of Analysis</w:t>
      </w:r>
      <w:r w:rsidRPr="007939CF">
        <w:rPr>
          <w:rFonts w:asciiTheme="minorHAnsi" w:hAnsiTheme="minorHAnsi" w:cstheme="minorHAnsi"/>
        </w:rPr>
        <w:t xml:space="preserve"> – Child </w:t>
      </w:r>
      <w:r w:rsidR="00092256">
        <w:rPr>
          <w:rFonts w:asciiTheme="minorHAnsi" w:hAnsiTheme="minorHAnsi" w:cstheme="minorHAnsi"/>
        </w:rPr>
        <w:t xml:space="preserve">except Missouri </w:t>
      </w:r>
    </w:p>
    <w:p w:rsidR="008610E3" w:rsidRDefault="008610E3">
      <w:pPr>
        <w:spacing w:after="120"/>
        <w:rPr>
          <w:rFonts w:asciiTheme="minorHAnsi" w:hAnsiTheme="minorHAnsi" w:cstheme="minorHAnsi"/>
        </w:rPr>
      </w:pPr>
      <w:r w:rsidRPr="008610E3">
        <w:rPr>
          <w:rFonts w:asciiTheme="minorHAnsi" w:hAnsiTheme="minorHAnsi" w:cstheme="minorHAnsi"/>
          <w:u w:val="single"/>
        </w:rPr>
        <w:lastRenderedPageBreak/>
        <w:t>Data Table</w:t>
      </w:r>
      <w:r>
        <w:rPr>
          <w:rFonts w:asciiTheme="minorHAnsi" w:hAnsiTheme="minorHAnsi" w:cstheme="minorHAnsi"/>
        </w:rPr>
        <w:t xml:space="preserve"> – the data table will provide the following detail:</w:t>
      </w:r>
    </w:p>
    <w:p w:rsidR="008610E3" w:rsidRDefault="00D26851" w:rsidP="005D332C">
      <w:pPr>
        <w:pStyle w:val="ListParagraph"/>
        <w:numPr>
          <w:ilvl w:val="0"/>
          <w:numId w:val="24"/>
        </w:numPr>
        <w:spacing w:after="120"/>
        <w:rPr>
          <w:rFonts w:asciiTheme="minorHAnsi" w:hAnsiTheme="minorHAnsi" w:cstheme="minorHAnsi"/>
        </w:rPr>
      </w:pPr>
      <w:r w:rsidRPr="00D26851">
        <w:rPr>
          <w:rFonts w:asciiTheme="minorHAnsi" w:hAnsiTheme="minorHAnsi" w:cstheme="minorHAnsi"/>
        </w:rPr>
        <w:t>Entering State Involvement in month (entry cohort)</w:t>
      </w:r>
      <w:r>
        <w:rPr>
          <w:rFonts w:asciiTheme="minorHAnsi" w:hAnsiTheme="minorHAnsi" w:cstheme="minorHAnsi"/>
        </w:rPr>
        <w:t xml:space="preserve"> </w:t>
      </w:r>
      <w:r w:rsidR="00DD5DCB" w:rsidRPr="0048277D">
        <w:rPr>
          <w:rFonts w:asciiTheme="minorHAnsi" w:hAnsiTheme="minorHAnsi" w:cstheme="minorHAnsi"/>
          <w:b/>
          <w:i/>
          <w:sz w:val="22"/>
          <w:szCs w:val="22"/>
        </w:rPr>
        <w:t xml:space="preserve">(Sub-group </w:t>
      </w:r>
      <w:r w:rsidR="00DD5DCB">
        <w:rPr>
          <w:rFonts w:asciiTheme="minorHAnsi" w:hAnsiTheme="minorHAnsi" w:cstheme="minorHAnsi"/>
          <w:b/>
          <w:i/>
          <w:sz w:val="22"/>
          <w:szCs w:val="22"/>
        </w:rPr>
        <w:t>P</w:t>
      </w:r>
      <w:r w:rsidR="00DD5DCB" w:rsidRPr="0048277D">
        <w:rPr>
          <w:rFonts w:asciiTheme="minorHAnsi" w:hAnsiTheme="minorHAnsi" w:cstheme="minorHAnsi"/>
          <w:b/>
          <w:i/>
          <w:sz w:val="22"/>
          <w:szCs w:val="22"/>
        </w:rPr>
        <w:t xml:space="preserve"> in Table 2</w:t>
      </w:r>
      <w:r w:rsidR="00DD5DCB">
        <w:rPr>
          <w:rFonts w:asciiTheme="minorHAnsi" w:hAnsiTheme="minorHAnsi" w:cstheme="minorHAnsi"/>
          <w:b/>
          <w:i/>
          <w:sz w:val="22"/>
          <w:szCs w:val="22"/>
        </w:rPr>
        <w:t>)</w:t>
      </w:r>
    </w:p>
    <w:p w:rsidR="00D26851" w:rsidRDefault="00D26851" w:rsidP="005D332C">
      <w:pPr>
        <w:pStyle w:val="ListParagraph"/>
        <w:numPr>
          <w:ilvl w:val="0"/>
          <w:numId w:val="24"/>
        </w:numPr>
        <w:spacing w:after="120"/>
        <w:rPr>
          <w:rFonts w:asciiTheme="minorHAnsi" w:hAnsiTheme="minorHAnsi" w:cstheme="minorHAnsi"/>
        </w:rPr>
      </w:pPr>
      <w:r>
        <w:rPr>
          <w:rFonts w:asciiTheme="minorHAnsi" w:hAnsiTheme="minorHAnsi" w:cstheme="minorHAnsi"/>
        </w:rPr>
        <w:t xml:space="preserve">Exited State Involvement (instance) </w:t>
      </w:r>
      <w:r w:rsidR="000336C5">
        <w:rPr>
          <w:rFonts w:asciiTheme="minorHAnsi" w:hAnsiTheme="minorHAnsi" w:cstheme="minorHAnsi"/>
        </w:rPr>
        <w:t>- % graphed</w:t>
      </w:r>
      <w:r w:rsidR="00FA4177">
        <w:rPr>
          <w:rFonts w:asciiTheme="minorHAnsi" w:hAnsiTheme="minorHAnsi" w:cstheme="minorHAnsi"/>
        </w:rPr>
        <w:t xml:space="preserve"> in 100% stacked bar</w:t>
      </w:r>
      <w:r w:rsidR="00F412E9">
        <w:rPr>
          <w:rFonts w:asciiTheme="minorHAnsi" w:hAnsiTheme="minorHAnsi" w:cstheme="minorHAnsi"/>
        </w:rPr>
        <w:t xml:space="preserve"> </w:t>
      </w:r>
    </w:p>
    <w:p w:rsidR="00D26851" w:rsidRDefault="00D26851" w:rsidP="005D332C">
      <w:pPr>
        <w:pStyle w:val="ListParagraph"/>
        <w:numPr>
          <w:ilvl w:val="0"/>
          <w:numId w:val="24"/>
        </w:numPr>
        <w:spacing w:after="120"/>
        <w:rPr>
          <w:rFonts w:asciiTheme="minorHAnsi" w:hAnsiTheme="minorHAnsi" w:cstheme="minorHAnsi"/>
        </w:rPr>
      </w:pPr>
      <w:r>
        <w:rPr>
          <w:rFonts w:asciiTheme="minorHAnsi" w:hAnsiTheme="minorHAnsi" w:cstheme="minorHAnsi"/>
        </w:rPr>
        <w:t xml:space="preserve">Current </w:t>
      </w:r>
      <w:r w:rsidR="00F412E9">
        <w:rPr>
          <w:rFonts w:asciiTheme="minorHAnsi" w:hAnsiTheme="minorHAnsi" w:cstheme="minorHAnsi"/>
        </w:rPr>
        <w:t>F</w:t>
      </w:r>
      <w:r>
        <w:rPr>
          <w:rFonts w:asciiTheme="minorHAnsi" w:hAnsiTheme="minorHAnsi" w:cstheme="minorHAnsi"/>
        </w:rPr>
        <w:t xml:space="preserve">oster </w:t>
      </w:r>
      <w:r w:rsidR="00F412E9">
        <w:rPr>
          <w:rFonts w:asciiTheme="minorHAnsi" w:hAnsiTheme="minorHAnsi" w:cstheme="minorHAnsi"/>
        </w:rPr>
        <w:t>C</w:t>
      </w:r>
      <w:r>
        <w:rPr>
          <w:rFonts w:asciiTheme="minorHAnsi" w:hAnsiTheme="minorHAnsi" w:cstheme="minorHAnsi"/>
        </w:rPr>
        <w:t>are case</w:t>
      </w:r>
      <w:r w:rsidR="000336C5">
        <w:rPr>
          <w:rFonts w:asciiTheme="minorHAnsi" w:hAnsiTheme="minorHAnsi" w:cstheme="minorHAnsi"/>
        </w:rPr>
        <w:t xml:space="preserve"> - % graphed </w:t>
      </w:r>
      <w:r w:rsidR="00FA4177">
        <w:rPr>
          <w:rFonts w:asciiTheme="minorHAnsi" w:hAnsiTheme="minorHAnsi" w:cstheme="minorHAnsi"/>
        </w:rPr>
        <w:t>in 100% stacked bar</w:t>
      </w:r>
      <w:r w:rsidR="00F412E9">
        <w:rPr>
          <w:rFonts w:asciiTheme="minorHAnsi" w:hAnsiTheme="minorHAnsi" w:cstheme="minorHAnsi"/>
        </w:rPr>
        <w:t xml:space="preserve"> </w:t>
      </w:r>
      <w:r w:rsidR="00F412E9" w:rsidRPr="00F412E9">
        <w:rPr>
          <w:rFonts w:asciiTheme="minorHAnsi" w:hAnsiTheme="minorHAnsi" w:cstheme="minorHAnsi"/>
        </w:rPr>
        <w:t>(graphed)</w:t>
      </w:r>
    </w:p>
    <w:p w:rsidR="00D26851" w:rsidRDefault="00D26851" w:rsidP="005D332C">
      <w:pPr>
        <w:pStyle w:val="ListParagraph"/>
        <w:numPr>
          <w:ilvl w:val="0"/>
          <w:numId w:val="24"/>
        </w:numPr>
        <w:spacing w:after="120"/>
        <w:rPr>
          <w:rFonts w:asciiTheme="minorHAnsi" w:hAnsiTheme="minorHAnsi" w:cstheme="minorHAnsi"/>
        </w:rPr>
      </w:pPr>
      <w:r>
        <w:rPr>
          <w:rFonts w:asciiTheme="minorHAnsi" w:hAnsiTheme="minorHAnsi" w:cstheme="minorHAnsi"/>
        </w:rPr>
        <w:t xml:space="preserve">Current </w:t>
      </w:r>
      <w:r w:rsidR="00F412E9">
        <w:rPr>
          <w:rFonts w:asciiTheme="minorHAnsi" w:hAnsiTheme="minorHAnsi" w:cstheme="minorHAnsi"/>
        </w:rPr>
        <w:t>I</w:t>
      </w:r>
      <w:r>
        <w:rPr>
          <w:rFonts w:asciiTheme="minorHAnsi" w:hAnsiTheme="minorHAnsi" w:cstheme="minorHAnsi"/>
        </w:rPr>
        <w:t xml:space="preserve">n-home </w:t>
      </w:r>
      <w:r w:rsidR="00F412E9">
        <w:rPr>
          <w:rFonts w:asciiTheme="minorHAnsi" w:hAnsiTheme="minorHAnsi" w:cstheme="minorHAnsi"/>
        </w:rPr>
        <w:t xml:space="preserve">Intact </w:t>
      </w:r>
      <w:r>
        <w:rPr>
          <w:rFonts w:asciiTheme="minorHAnsi" w:hAnsiTheme="minorHAnsi" w:cstheme="minorHAnsi"/>
        </w:rPr>
        <w:t xml:space="preserve">case </w:t>
      </w:r>
      <w:r w:rsidR="000336C5">
        <w:rPr>
          <w:rFonts w:asciiTheme="minorHAnsi" w:hAnsiTheme="minorHAnsi" w:cstheme="minorHAnsi"/>
        </w:rPr>
        <w:t>- % graphed</w:t>
      </w:r>
      <w:r w:rsidR="00FA4177">
        <w:rPr>
          <w:rFonts w:asciiTheme="minorHAnsi" w:hAnsiTheme="minorHAnsi" w:cstheme="minorHAnsi"/>
        </w:rPr>
        <w:t xml:space="preserve"> in 100% stacked bar </w:t>
      </w:r>
      <w:r w:rsidR="00F412E9" w:rsidRPr="00F412E9">
        <w:rPr>
          <w:rFonts w:asciiTheme="minorHAnsi" w:hAnsiTheme="minorHAnsi" w:cstheme="minorHAnsi"/>
        </w:rPr>
        <w:t>(graphed)</w:t>
      </w:r>
    </w:p>
    <w:p w:rsidR="00901A1C" w:rsidRDefault="00D26851" w:rsidP="00D26851">
      <w:pPr>
        <w:spacing w:after="120"/>
        <w:rPr>
          <w:rFonts w:asciiTheme="minorHAnsi" w:hAnsiTheme="minorHAnsi" w:cstheme="minorHAnsi"/>
        </w:rPr>
      </w:pPr>
      <w:r w:rsidRPr="00D26851">
        <w:rPr>
          <w:rFonts w:asciiTheme="minorHAnsi" w:hAnsiTheme="minorHAnsi" w:cstheme="minorHAnsi"/>
          <w:b/>
        </w:rPr>
        <w:t>NOTE:</w:t>
      </w:r>
      <w:r>
        <w:rPr>
          <w:rFonts w:asciiTheme="minorHAnsi" w:hAnsiTheme="minorHAnsi" w:cstheme="minorHAnsi"/>
        </w:rPr>
        <w:t xml:space="preserve"> </w:t>
      </w:r>
      <w:r w:rsidR="00FA4177">
        <w:rPr>
          <w:rFonts w:asciiTheme="minorHAnsi" w:hAnsiTheme="minorHAnsi" w:cstheme="minorHAnsi"/>
        </w:rPr>
        <w:t xml:space="preserve"> </w:t>
      </w:r>
      <w:r w:rsidR="000336C5">
        <w:rPr>
          <w:rFonts w:asciiTheme="minorHAnsi" w:hAnsiTheme="minorHAnsi" w:cstheme="minorHAnsi"/>
        </w:rPr>
        <w:t>T</w:t>
      </w:r>
      <w:r>
        <w:rPr>
          <w:rFonts w:asciiTheme="minorHAnsi" w:hAnsiTheme="minorHAnsi" w:cstheme="minorHAnsi"/>
        </w:rPr>
        <w:t xml:space="preserve">his report is based on the ROM Countdown report and shows status of each </w:t>
      </w:r>
      <w:r w:rsidR="000336C5">
        <w:rPr>
          <w:rFonts w:asciiTheme="minorHAnsi" w:hAnsiTheme="minorHAnsi" w:cstheme="minorHAnsi"/>
        </w:rPr>
        <w:t xml:space="preserve">State Involvement instance </w:t>
      </w:r>
      <w:r>
        <w:rPr>
          <w:rFonts w:asciiTheme="minorHAnsi" w:hAnsiTheme="minorHAnsi" w:cstheme="minorHAnsi"/>
        </w:rPr>
        <w:t xml:space="preserve">as of </w:t>
      </w:r>
      <w:r w:rsidR="000336C5">
        <w:rPr>
          <w:rFonts w:asciiTheme="minorHAnsi" w:hAnsiTheme="minorHAnsi" w:cstheme="minorHAnsi"/>
        </w:rPr>
        <w:t xml:space="preserve">the data shown in Data Current Through.  Each column in the report and bar on the chart will represent a monthly entry cohort and will be labeled by the month they entered state involvement.  </w:t>
      </w:r>
    </w:p>
    <w:p w:rsidR="00F329D9" w:rsidRDefault="000573B8" w:rsidP="00AD2625">
      <w:pPr>
        <w:pStyle w:val="Heading2"/>
        <w:numPr>
          <w:ilvl w:val="0"/>
          <w:numId w:val="48"/>
        </w:numPr>
        <w:spacing w:after="120"/>
        <w:ind w:left="360"/>
      </w:pPr>
      <w:r>
        <w:t xml:space="preserve">Required </w:t>
      </w:r>
      <w:r w:rsidR="00F329D9" w:rsidRPr="00F329D9">
        <w:t xml:space="preserve">Visits </w:t>
      </w:r>
      <w:r>
        <w:t xml:space="preserve">completed </w:t>
      </w:r>
      <w:r w:rsidR="00F329D9" w:rsidRPr="00F329D9">
        <w:t xml:space="preserve">for children </w:t>
      </w:r>
      <w:r>
        <w:t>with State Involvement</w:t>
      </w:r>
      <w:r w:rsidR="002B02C9">
        <w:t xml:space="preserve"> </w:t>
      </w:r>
      <w:r w:rsidR="00F329D9" w:rsidRPr="00F329D9">
        <w:t xml:space="preserve">(of those in </w:t>
      </w:r>
      <w:r w:rsidR="000B4AA7">
        <w:t xml:space="preserve">State Involvement the </w:t>
      </w:r>
      <w:r w:rsidR="00F329D9" w:rsidRPr="00F329D9">
        <w:t xml:space="preserve">entire month) </w:t>
      </w:r>
    </w:p>
    <w:p w:rsidR="002B02C9" w:rsidRDefault="007A6DB6" w:rsidP="007A6DB6">
      <w:pPr>
        <w:spacing w:after="120"/>
        <w:rPr>
          <w:rFonts w:asciiTheme="minorHAnsi" w:hAnsiTheme="minorHAnsi"/>
        </w:rPr>
      </w:pPr>
      <w:r>
        <w:rPr>
          <w:rFonts w:asciiTheme="minorHAnsi" w:hAnsiTheme="minorHAnsi"/>
          <w:u w:val="single"/>
        </w:rPr>
        <w:t xml:space="preserve">Operational </w:t>
      </w:r>
      <w:r w:rsidR="000573B8" w:rsidRPr="007A6DB6">
        <w:rPr>
          <w:rFonts w:asciiTheme="minorHAnsi" w:hAnsiTheme="minorHAnsi"/>
          <w:u w:val="single"/>
        </w:rPr>
        <w:t>Definition</w:t>
      </w:r>
      <w:r w:rsidR="000573B8">
        <w:rPr>
          <w:rFonts w:asciiTheme="minorHAnsi" w:hAnsiTheme="minorHAnsi"/>
        </w:rPr>
        <w:t xml:space="preserve"> </w:t>
      </w:r>
      <w:r w:rsidR="005A56AE">
        <w:rPr>
          <w:rFonts w:asciiTheme="minorHAnsi" w:hAnsiTheme="minorHAnsi"/>
        </w:rPr>
        <w:t>–</w:t>
      </w:r>
      <w:r w:rsidR="000573B8">
        <w:rPr>
          <w:rFonts w:asciiTheme="minorHAnsi" w:hAnsiTheme="minorHAnsi"/>
        </w:rPr>
        <w:t xml:space="preserve"> </w:t>
      </w:r>
      <w:r w:rsidR="005A56AE">
        <w:rPr>
          <w:rFonts w:asciiTheme="minorHAnsi" w:hAnsiTheme="minorHAnsi"/>
        </w:rPr>
        <w:t xml:space="preserve">Percent of children </w:t>
      </w:r>
      <w:r>
        <w:rPr>
          <w:rFonts w:asciiTheme="minorHAnsi" w:hAnsiTheme="minorHAnsi"/>
        </w:rPr>
        <w:t xml:space="preserve">with State Involvement each entire month under care who received caseworker visits as required by agency guidelines </w:t>
      </w:r>
    </w:p>
    <w:p w:rsidR="007939CF" w:rsidRDefault="007939CF" w:rsidP="007939CF">
      <w:pPr>
        <w:spacing w:after="120"/>
        <w:rPr>
          <w:rFonts w:asciiTheme="minorHAnsi" w:hAnsiTheme="minorHAnsi" w:cstheme="minorHAnsi"/>
          <w:u w:val="single"/>
        </w:rPr>
      </w:pPr>
      <w:r>
        <w:rPr>
          <w:rFonts w:asciiTheme="minorHAnsi" w:hAnsiTheme="minorHAnsi" w:cstheme="minorHAnsi"/>
          <w:u w:val="single"/>
        </w:rPr>
        <w:t>Unit of Analysis</w:t>
      </w:r>
      <w:r w:rsidRPr="007939CF">
        <w:rPr>
          <w:rFonts w:asciiTheme="minorHAnsi" w:hAnsiTheme="minorHAnsi" w:cstheme="minorHAnsi"/>
        </w:rPr>
        <w:t xml:space="preserve"> – Child </w:t>
      </w:r>
    </w:p>
    <w:p w:rsidR="007A6DB6" w:rsidRPr="001C0950" w:rsidRDefault="007A6DB6" w:rsidP="007A6DB6">
      <w:pPr>
        <w:spacing w:after="120"/>
        <w:rPr>
          <w:rFonts w:asciiTheme="minorHAnsi" w:hAnsiTheme="minorHAnsi" w:cstheme="minorHAnsi"/>
        </w:rPr>
      </w:pPr>
      <w:r w:rsidRPr="001C0950">
        <w:rPr>
          <w:rFonts w:asciiTheme="minorHAnsi" w:hAnsiTheme="minorHAnsi" w:cstheme="minorHAnsi"/>
          <w:u w:val="single"/>
        </w:rPr>
        <w:t>Data Table</w:t>
      </w:r>
      <w:r w:rsidRPr="001C0950">
        <w:rPr>
          <w:rFonts w:asciiTheme="minorHAnsi" w:hAnsiTheme="minorHAnsi" w:cstheme="minorHAnsi"/>
        </w:rPr>
        <w:t xml:space="preserve"> – the data table will provide the following detail:</w:t>
      </w:r>
    </w:p>
    <w:p w:rsidR="00A900ED" w:rsidRPr="001C0950" w:rsidRDefault="00A900ED" w:rsidP="005D332C">
      <w:pPr>
        <w:pStyle w:val="ListParagraph"/>
        <w:numPr>
          <w:ilvl w:val="0"/>
          <w:numId w:val="4"/>
        </w:numPr>
        <w:rPr>
          <w:rFonts w:asciiTheme="minorHAnsi" w:hAnsiTheme="minorHAnsi"/>
        </w:rPr>
      </w:pPr>
      <w:r w:rsidRPr="001C0950">
        <w:rPr>
          <w:rFonts w:asciiTheme="minorHAnsi" w:hAnsiTheme="minorHAnsi"/>
        </w:rPr>
        <w:t xml:space="preserve">Total – children State Involved the entire month </w:t>
      </w:r>
    </w:p>
    <w:p w:rsidR="00A900ED" w:rsidRPr="001C0950" w:rsidRDefault="00A900ED" w:rsidP="005D332C">
      <w:pPr>
        <w:pStyle w:val="ListParagraph"/>
        <w:numPr>
          <w:ilvl w:val="1"/>
          <w:numId w:val="4"/>
        </w:numPr>
        <w:rPr>
          <w:rFonts w:asciiTheme="minorHAnsi" w:hAnsiTheme="minorHAnsi"/>
        </w:rPr>
      </w:pPr>
      <w:r w:rsidRPr="001C0950">
        <w:rPr>
          <w:rFonts w:asciiTheme="minorHAnsi" w:hAnsiTheme="minorHAnsi"/>
        </w:rPr>
        <w:t>Met – required visits made</w:t>
      </w:r>
    </w:p>
    <w:p w:rsidR="00A900ED" w:rsidRPr="001C0950" w:rsidRDefault="00A900ED" w:rsidP="005D332C">
      <w:pPr>
        <w:pStyle w:val="ListParagraph"/>
        <w:numPr>
          <w:ilvl w:val="1"/>
          <w:numId w:val="4"/>
        </w:numPr>
        <w:rPr>
          <w:rFonts w:asciiTheme="minorHAnsi" w:hAnsiTheme="minorHAnsi"/>
        </w:rPr>
      </w:pPr>
      <w:r w:rsidRPr="001C0950">
        <w:rPr>
          <w:rFonts w:asciiTheme="minorHAnsi" w:hAnsiTheme="minorHAnsi"/>
        </w:rPr>
        <w:t xml:space="preserve">Not Met – required visits not made </w:t>
      </w:r>
    </w:p>
    <w:p w:rsidR="000573B8" w:rsidRPr="001C0950" w:rsidRDefault="000573B8" w:rsidP="005D332C">
      <w:pPr>
        <w:pStyle w:val="ListParagraph"/>
        <w:numPr>
          <w:ilvl w:val="0"/>
          <w:numId w:val="4"/>
        </w:numPr>
        <w:rPr>
          <w:rFonts w:asciiTheme="minorHAnsi" w:hAnsiTheme="minorHAnsi"/>
        </w:rPr>
      </w:pPr>
      <w:r w:rsidRPr="001C0950">
        <w:rPr>
          <w:rFonts w:asciiTheme="minorHAnsi" w:hAnsiTheme="minorHAnsi"/>
        </w:rPr>
        <w:t xml:space="preserve">Foster care </w:t>
      </w:r>
      <w:r w:rsidR="009B4A41" w:rsidRPr="001C0950">
        <w:rPr>
          <w:rFonts w:asciiTheme="minorHAnsi" w:hAnsiTheme="minorHAnsi"/>
        </w:rPr>
        <w:t xml:space="preserve">– children in foster care the entire month </w:t>
      </w:r>
    </w:p>
    <w:p w:rsidR="000573B8" w:rsidRPr="001C0950" w:rsidRDefault="000573B8" w:rsidP="005D332C">
      <w:pPr>
        <w:pStyle w:val="ListParagraph"/>
        <w:numPr>
          <w:ilvl w:val="1"/>
          <w:numId w:val="4"/>
        </w:numPr>
        <w:rPr>
          <w:rFonts w:asciiTheme="minorHAnsi" w:hAnsiTheme="minorHAnsi"/>
        </w:rPr>
      </w:pPr>
      <w:r w:rsidRPr="001C0950">
        <w:rPr>
          <w:rFonts w:asciiTheme="minorHAnsi" w:hAnsiTheme="minorHAnsi"/>
        </w:rPr>
        <w:t xml:space="preserve">Met </w:t>
      </w:r>
      <w:r w:rsidR="009B4A41" w:rsidRPr="001C0950">
        <w:rPr>
          <w:rFonts w:asciiTheme="minorHAnsi" w:hAnsiTheme="minorHAnsi"/>
        </w:rPr>
        <w:t>–</w:t>
      </w:r>
      <w:r w:rsidR="007A6DB6" w:rsidRPr="001C0950">
        <w:rPr>
          <w:rFonts w:asciiTheme="minorHAnsi" w:hAnsiTheme="minorHAnsi"/>
        </w:rPr>
        <w:t xml:space="preserve">required </w:t>
      </w:r>
      <w:r w:rsidR="009B4A41" w:rsidRPr="001C0950">
        <w:rPr>
          <w:rFonts w:asciiTheme="minorHAnsi" w:hAnsiTheme="minorHAnsi"/>
        </w:rPr>
        <w:t>caseworker visit</w:t>
      </w:r>
      <w:r w:rsidR="007A6DB6" w:rsidRPr="001C0950">
        <w:rPr>
          <w:rFonts w:asciiTheme="minorHAnsi" w:hAnsiTheme="minorHAnsi"/>
        </w:rPr>
        <w:t>(s)</w:t>
      </w:r>
      <w:r w:rsidR="009B4A41" w:rsidRPr="001C0950">
        <w:rPr>
          <w:rFonts w:asciiTheme="minorHAnsi" w:hAnsiTheme="minorHAnsi"/>
        </w:rPr>
        <w:t xml:space="preserve"> </w:t>
      </w:r>
      <w:r w:rsidR="007A6DB6" w:rsidRPr="001C0950">
        <w:rPr>
          <w:rFonts w:asciiTheme="minorHAnsi" w:hAnsiTheme="minorHAnsi"/>
        </w:rPr>
        <w:t>made</w:t>
      </w:r>
    </w:p>
    <w:p w:rsidR="000573B8" w:rsidRPr="001C0950" w:rsidRDefault="000573B8" w:rsidP="005D332C">
      <w:pPr>
        <w:pStyle w:val="ListParagraph"/>
        <w:numPr>
          <w:ilvl w:val="1"/>
          <w:numId w:val="4"/>
        </w:numPr>
        <w:rPr>
          <w:rFonts w:asciiTheme="minorHAnsi" w:hAnsiTheme="minorHAnsi"/>
        </w:rPr>
      </w:pPr>
      <w:r w:rsidRPr="001C0950">
        <w:rPr>
          <w:rFonts w:asciiTheme="minorHAnsi" w:hAnsiTheme="minorHAnsi"/>
        </w:rPr>
        <w:t>Not Met</w:t>
      </w:r>
      <w:r w:rsidR="009B4A41" w:rsidRPr="001C0950">
        <w:rPr>
          <w:rFonts w:asciiTheme="minorHAnsi" w:hAnsiTheme="minorHAnsi"/>
        </w:rPr>
        <w:t xml:space="preserve"> – no caseworker visit </w:t>
      </w:r>
    </w:p>
    <w:p w:rsidR="000573B8" w:rsidRPr="001C0950" w:rsidRDefault="007A6DB6" w:rsidP="005D332C">
      <w:pPr>
        <w:pStyle w:val="ListParagraph"/>
        <w:numPr>
          <w:ilvl w:val="0"/>
          <w:numId w:val="4"/>
        </w:numPr>
        <w:rPr>
          <w:rFonts w:asciiTheme="minorHAnsi" w:hAnsiTheme="minorHAnsi"/>
        </w:rPr>
      </w:pPr>
      <w:r w:rsidRPr="001C0950">
        <w:rPr>
          <w:rFonts w:asciiTheme="minorHAnsi" w:hAnsiTheme="minorHAnsi"/>
        </w:rPr>
        <w:t>In-</w:t>
      </w:r>
      <w:r w:rsidR="000573B8" w:rsidRPr="001C0950">
        <w:rPr>
          <w:rFonts w:asciiTheme="minorHAnsi" w:hAnsiTheme="minorHAnsi"/>
        </w:rPr>
        <w:t xml:space="preserve">home </w:t>
      </w:r>
      <w:r w:rsidR="009B4A41" w:rsidRPr="001C0950">
        <w:rPr>
          <w:rFonts w:asciiTheme="minorHAnsi" w:hAnsiTheme="minorHAnsi"/>
        </w:rPr>
        <w:t xml:space="preserve">Intact – children in In-home Intact status </w:t>
      </w:r>
      <w:r w:rsidRPr="001C0950">
        <w:rPr>
          <w:rFonts w:asciiTheme="minorHAnsi" w:hAnsiTheme="minorHAnsi"/>
        </w:rPr>
        <w:t xml:space="preserve">either </w:t>
      </w:r>
      <w:r w:rsidR="009B4A41" w:rsidRPr="001C0950">
        <w:rPr>
          <w:rFonts w:asciiTheme="minorHAnsi" w:hAnsiTheme="minorHAnsi"/>
        </w:rPr>
        <w:t xml:space="preserve">the entire month or </w:t>
      </w:r>
      <w:r w:rsidR="005B06BC">
        <w:rPr>
          <w:rFonts w:asciiTheme="minorHAnsi" w:hAnsiTheme="minorHAnsi"/>
        </w:rPr>
        <w:t xml:space="preserve">in both In-home Intact status AND foster care </w:t>
      </w:r>
      <w:r w:rsidRPr="001C0950">
        <w:rPr>
          <w:rFonts w:asciiTheme="minorHAnsi" w:hAnsiTheme="minorHAnsi"/>
        </w:rPr>
        <w:t xml:space="preserve">during </w:t>
      </w:r>
      <w:r w:rsidR="005B06BC">
        <w:rPr>
          <w:rFonts w:asciiTheme="minorHAnsi" w:hAnsiTheme="minorHAnsi"/>
        </w:rPr>
        <w:t xml:space="preserve">the </w:t>
      </w:r>
      <w:r w:rsidR="005F136B">
        <w:rPr>
          <w:rFonts w:asciiTheme="minorHAnsi" w:hAnsiTheme="minorHAnsi"/>
        </w:rPr>
        <w:t xml:space="preserve">entire month </w:t>
      </w:r>
    </w:p>
    <w:p w:rsidR="000573B8" w:rsidRPr="001C0950" w:rsidRDefault="000573B8" w:rsidP="005D332C">
      <w:pPr>
        <w:pStyle w:val="ListParagraph"/>
        <w:numPr>
          <w:ilvl w:val="1"/>
          <w:numId w:val="4"/>
        </w:numPr>
        <w:rPr>
          <w:rFonts w:asciiTheme="minorHAnsi" w:hAnsiTheme="minorHAnsi"/>
        </w:rPr>
      </w:pPr>
      <w:r w:rsidRPr="001C0950">
        <w:rPr>
          <w:rFonts w:asciiTheme="minorHAnsi" w:hAnsiTheme="minorHAnsi"/>
        </w:rPr>
        <w:t xml:space="preserve">Met </w:t>
      </w:r>
      <w:r w:rsidR="009B4A41" w:rsidRPr="001C0950">
        <w:rPr>
          <w:rFonts w:asciiTheme="minorHAnsi" w:hAnsiTheme="minorHAnsi"/>
        </w:rPr>
        <w:t xml:space="preserve">– </w:t>
      </w:r>
      <w:r w:rsidR="007A6DB6" w:rsidRPr="001C0950">
        <w:rPr>
          <w:rFonts w:asciiTheme="minorHAnsi" w:hAnsiTheme="minorHAnsi"/>
        </w:rPr>
        <w:t xml:space="preserve">required visits made </w:t>
      </w:r>
    </w:p>
    <w:p w:rsidR="000573B8" w:rsidRPr="001C0950" w:rsidRDefault="000573B8" w:rsidP="005D332C">
      <w:pPr>
        <w:pStyle w:val="ListParagraph"/>
        <w:numPr>
          <w:ilvl w:val="1"/>
          <w:numId w:val="4"/>
        </w:numPr>
        <w:rPr>
          <w:rFonts w:asciiTheme="minorHAnsi" w:hAnsiTheme="minorHAnsi"/>
        </w:rPr>
      </w:pPr>
      <w:r w:rsidRPr="001C0950">
        <w:rPr>
          <w:rFonts w:asciiTheme="minorHAnsi" w:hAnsiTheme="minorHAnsi"/>
        </w:rPr>
        <w:t>Not Met</w:t>
      </w:r>
      <w:r w:rsidR="007A6DB6" w:rsidRPr="001C0950">
        <w:rPr>
          <w:rFonts w:asciiTheme="minorHAnsi" w:hAnsiTheme="minorHAnsi"/>
        </w:rPr>
        <w:t xml:space="preserve"> – required visits not made</w:t>
      </w:r>
    </w:p>
    <w:p w:rsidR="00FC5F88" w:rsidRPr="00D114E8" w:rsidRDefault="00FC5F88" w:rsidP="000B4AA7">
      <w:pPr>
        <w:spacing w:before="120"/>
        <w:rPr>
          <w:rFonts w:asciiTheme="minorHAnsi" w:hAnsiTheme="minorHAnsi"/>
        </w:rPr>
      </w:pPr>
      <w:r w:rsidRPr="00D114E8">
        <w:rPr>
          <w:rFonts w:asciiTheme="minorHAnsi" w:hAnsiTheme="minorHAnsi"/>
          <w:b/>
        </w:rPr>
        <w:t>NOTE:</w:t>
      </w:r>
      <w:r w:rsidRPr="00D114E8">
        <w:rPr>
          <w:rFonts w:asciiTheme="minorHAnsi" w:hAnsiTheme="minorHAnsi"/>
        </w:rPr>
        <w:t xml:space="preserve"> The intent of this report is to show the meeting of required caseworker child visits throughout the time they are being served by the agency (State Involvement).  We have kept the federal foster care requirement so the report can provide all child visits </w:t>
      </w:r>
      <w:r w:rsidR="001C0950" w:rsidRPr="00D114E8">
        <w:rPr>
          <w:rFonts w:asciiTheme="minorHAnsi" w:hAnsiTheme="minorHAnsi"/>
        </w:rPr>
        <w:t xml:space="preserve">(regardless of status) </w:t>
      </w:r>
      <w:r w:rsidRPr="00D114E8">
        <w:rPr>
          <w:rFonts w:asciiTheme="minorHAnsi" w:hAnsiTheme="minorHAnsi"/>
        </w:rPr>
        <w:t xml:space="preserve">on the same report.  Contact requirements are different from state to state with more than one visit required during a month depending on </w:t>
      </w:r>
      <w:r w:rsidR="001C0950" w:rsidRPr="00D114E8">
        <w:rPr>
          <w:rFonts w:asciiTheme="minorHAnsi" w:hAnsiTheme="minorHAnsi"/>
        </w:rPr>
        <w:t xml:space="preserve">certain factors such as </w:t>
      </w:r>
      <w:r w:rsidRPr="00D114E8">
        <w:rPr>
          <w:rFonts w:asciiTheme="minorHAnsi" w:hAnsiTheme="minorHAnsi"/>
        </w:rPr>
        <w:t xml:space="preserve">risk assessment scores.  This report retains the </w:t>
      </w:r>
      <w:r w:rsidR="000B4AA7" w:rsidRPr="00D114E8">
        <w:rPr>
          <w:rFonts w:asciiTheme="minorHAnsi" w:hAnsiTheme="minorHAnsi"/>
        </w:rPr>
        <w:t>in</w:t>
      </w:r>
      <w:r w:rsidRPr="00D114E8">
        <w:rPr>
          <w:rFonts w:asciiTheme="minorHAnsi" w:hAnsiTheme="minorHAnsi"/>
        </w:rPr>
        <w:t xml:space="preserve"> care for the entire month standard but, we are extending the idea of being in care </w:t>
      </w:r>
      <w:r w:rsidR="001C0950" w:rsidRPr="00D114E8">
        <w:rPr>
          <w:rFonts w:asciiTheme="minorHAnsi" w:hAnsiTheme="minorHAnsi"/>
        </w:rPr>
        <w:t xml:space="preserve">to that of being in the </w:t>
      </w:r>
      <w:r w:rsidRPr="00D114E8">
        <w:rPr>
          <w:rFonts w:asciiTheme="minorHAnsi" w:hAnsiTheme="minorHAnsi"/>
        </w:rPr>
        <w:t xml:space="preserve">State Involvement </w:t>
      </w:r>
      <w:r w:rsidR="001C0950" w:rsidRPr="00D114E8">
        <w:rPr>
          <w:rFonts w:asciiTheme="minorHAnsi" w:hAnsiTheme="minorHAnsi"/>
        </w:rPr>
        <w:t>population for the entire month</w:t>
      </w:r>
      <w:r w:rsidRPr="00D114E8">
        <w:rPr>
          <w:rFonts w:asciiTheme="minorHAnsi" w:hAnsiTheme="minorHAnsi"/>
        </w:rPr>
        <w:t xml:space="preserve">.  Those children in State Involvement for the entire month but only in Foster Care for part of the month will be reported under In-home Intact status.  These are the transition months </w:t>
      </w:r>
      <w:r w:rsidR="001C0950" w:rsidRPr="00D114E8">
        <w:rPr>
          <w:rFonts w:asciiTheme="minorHAnsi" w:hAnsiTheme="minorHAnsi"/>
        </w:rPr>
        <w:t xml:space="preserve">as </w:t>
      </w:r>
      <w:r w:rsidRPr="00D114E8">
        <w:rPr>
          <w:rFonts w:asciiTheme="minorHAnsi" w:hAnsiTheme="minorHAnsi"/>
        </w:rPr>
        <w:t xml:space="preserve">discussed in our meeting.  </w:t>
      </w:r>
    </w:p>
    <w:p w:rsidR="005A56AE" w:rsidRDefault="00FA4177" w:rsidP="00AD2625">
      <w:pPr>
        <w:pStyle w:val="Heading2"/>
        <w:numPr>
          <w:ilvl w:val="0"/>
          <w:numId w:val="48"/>
        </w:numPr>
        <w:spacing w:after="120"/>
        <w:ind w:left="360"/>
      </w:pPr>
      <w:r>
        <w:t xml:space="preserve">Adult contacts </w:t>
      </w:r>
      <w:r w:rsidR="005A56AE">
        <w:t xml:space="preserve">completed </w:t>
      </w:r>
      <w:r>
        <w:t xml:space="preserve">with State Involved </w:t>
      </w:r>
      <w:r w:rsidR="005A56AE" w:rsidRPr="00F329D9">
        <w:t xml:space="preserve">children (of those </w:t>
      </w:r>
      <w:r w:rsidR="00B10706">
        <w:t xml:space="preserve">State Involved </w:t>
      </w:r>
      <w:r w:rsidR="005A56AE" w:rsidRPr="00F329D9">
        <w:t xml:space="preserve">entire month) </w:t>
      </w:r>
    </w:p>
    <w:p w:rsidR="007A6DB6" w:rsidRDefault="007A6DB6" w:rsidP="007A6DB6">
      <w:pPr>
        <w:spacing w:after="120"/>
        <w:rPr>
          <w:rFonts w:asciiTheme="minorHAnsi" w:hAnsiTheme="minorHAnsi"/>
        </w:rPr>
      </w:pPr>
      <w:r>
        <w:rPr>
          <w:rFonts w:asciiTheme="minorHAnsi" w:hAnsiTheme="minorHAnsi"/>
          <w:u w:val="single"/>
        </w:rPr>
        <w:t xml:space="preserve">Operational </w:t>
      </w:r>
      <w:r w:rsidRPr="007A6DB6">
        <w:rPr>
          <w:rFonts w:asciiTheme="minorHAnsi" w:hAnsiTheme="minorHAnsi"/>
          <w:u w:val="single"/>
        </w:rPr>
        <w:t>Definition</w:t>
      </w:r>
      <w:r>
        <w:rPr>
          <w:rFonts w:asciiTheme="minorHAnsi" w:hAnsiTheme="minorHAnsi"/>
        </w:rPr>
        <w:t xml:space="preserve"> – Percent of </w:t>
      </w:r>
      <w:r w:rsidR="00BB2CC3">
        <w:rPr>
          <w:rFonts w:asciiTheme="minorHAnsi" w:hAnsiTheme="minorHAnsi"/>
        </w:rPr>
        <w:t xml:space="preserve">State Involved </w:t>
      </w:r>
      <w:r w:rsidR="005F136B">
        <w:rPr>
          <w:rFonts w:asciiTheme="minorHAnsi" w:hAnsiTheme="minorHAnsi"/>
        </w:rPr>
        <w:t xml:space="preserve">adults (see unit of analysis) </w:t>
      </w:r>
      <w:r>
        <w:rPr>
          <w:rFonts w:asciiTheme="minorHAnsi" w:hAnsiTheme="minorHAnsi"/>
        </w:rPr>
        <w:t xml:space="preserve">each entire month under care </w:t>
      </w:r>
      <w:r w:rsidRPr="005F136B">
        <w:rPr>
          <w:rFonts w:asciiTheme="minorHAnsi" w:hAnsiTheme="minorHAnsi"/>
          <w:u w:val="single"/>
        </w:rPr>
        <w:t>who</w:t>
      </w:r>
      <w:r>
        <w:rPr>
          <w:rFonts w:asciiTheme="minorHAnsi" w:hAnsiTheme="minorHAnsi"/>
        </w:rPr>
        <w:t xml:space="preserve"> received caseworker visits as required by agency guidelines </w:t>
      </w:r>
    </w:p>
    <w:p w:rsidR="007939CF" w:rsidRDefault="007939CF" w:rsidP="007939CF">
      <w:pPr>
        <w:spacing w:after="120"/>
        <w:rPr>
          <w:rFonts w:asciiTheme="minorHAnsi" w:hAnsiTheme="minorHAnsi" w:cstheme="minorHAnsi"/>
          <w:u w:val="single"/>
        </w:rPr>
      </w:pPr>
      <w:r>
        <w:rPr>
          <w:rFonts w:asciiTheme="minorHAnsi" w:hAnsiTheme="minorHAnsi" w:cstheme="minorHAnsi"/>
          <w:u w:val="single"/>
        </w:rPr>
        <w:t>Unit of Analysis</w:t>
      </w:r>
      <w:r w:rsidRPr="007939CF">
        <w:rPr>
          <w:rFonts w:asciiTheme="minorHAnsi" w:hAnsiTheme="minorHAnsi" w:cstheme="minorHAnsi"/>
        </w:rPr>
        <w:t xml:space="preserve"> –</w:t>
      </w:r>
      <w:r w:rsidR="005F136B">
        <w:rPr>
          <w:rFonts w:asciiTheme="minorHAnsi" w:hAnsiTheme="minorHAnsi" w:cstheme="minorHAnsi"/>
        </w:rPr>
        <w:t xml:space="preserve"> </w:t>
      </w:r>
      <w:r>
        <w:rPr>
          <w:rFonts w:asciiTheme="minorHAnsi" w:hAnsiTheme="minorHAnsi" w:cstheme="minorHAnsi"/>
        </w:rPr>
        <w:t xml:space="preserve">Adult/Person (Oregon, Franklin County, New Hampshire); </w:t>
      </w:r>
      <w:r w:rsidR="005F136B">
        <w:rPr>
          <w:rFonts w:asciiTheme="minorHAnsi" w:hAnsiTheme="minorHAnsi" w:cstheme="minorHAnsi"/>
        </w:rPr>
        <w:t>Case/Family (Missouri),</w:t>
      </w:r>
      <w:r w:rsidR="005F136B" w:rsidRPr="007939CF">
        <w:rPr>
          <w:rFonts w:asciiTheme="minorHAnsi" w:hAnsiTheme="minorHAnsi" w:cstheme="minorHAnsi"/>
        </w:rPr>
        <w:t xml:space="preserve"> </w:t>
      </w:r>
      <w:r w:rsidRPr="007939CF">
        <w:rPr>
          <w:rFonts w:asciiTheme="minorHAnsi" w:hAnsiTheme="minorHAnsi" w:cstheme="minorHAnsi"/>
        </w:rPr>
        <w:t xml:space="preserve">Child </w:t>
      </w:r>
      <w:r>
        <w:rPr>
          <w:rFonts w:asciiTheme="minorHAnsi" w:hAnsiTheme="minorHAnsi" w:cstheme="minorHAnsi"/>
        </w:rPr>
        <w:t xml:space="preserve">(Iowa) [Note that met outcome for child is) 1 adult but not all, or b) all </w:t>
      </w:r>
    </w:p>
    <w:p w:rsidR="007A6DB6" w:rsidRPr="007A6DB6" w:rsidRDefault="007A6DB6" w:rsidP="007A6DB6">
      <w:pPr>
        <w:spacing w:after="120"/>
        <w:rPr>
          <w:rFonts w:asciiTheme="minorHAnsi" w:hAnsiTheme="minorHAnsi" w:cstheme="minorHAnsi"/>
        </w:rPr>
      </w:pPr>
      <w:r w:rsidRPr="007A6DB6">
        <w:rPr>
          <w:rFonts w:asciiTheme="minorHAnsi" w:hAnsiTheme="minorHAnsi" w:cstheme="minorHAnsi"/>
          <w:u w:val="single"/>
        </w:rPr>
        <w:lastRenderedPageBreak/>
        <w:t>Data Table</w:t>
      </w:r>
      <w:r w:rsidRPr="007A6DB6">
        <w:rPr>
          <w:rFonts w:asciiTheme="minorHAnsi" w:hAnsiTheme="minorHAnsi" w:cstheme="minorHAnsi"/>
        </w:rPr>
        <w:t xml:space="preserve"> – the data table will provide the following detail:</w:t>
      </w:r>
    </w:p>
    <w:p w:rsidR="00A900ED" w:rsidRDefault="00A900ED" w:rsidP="005D332C">
      <w:pPr>
        <w:pStyle w:val="ListParagraph"/>
        <w:numPr>
          <w:ilvl w:val="0"/>
          <w:numId w:val="4"/>
        </w:numPr>
      </w:pPr>
      <w:r>
        <w:t xml:space="preserve">Total – each parent with children State Involved the entire month </w:t>
      </w:r>
    </w:p>
    <w:p w:rsidR="00A900ED" w:rsidRDefault="00A900ED" w:rsidP="005D332C">
      <w:pPr>
        <w:pStyle w:val="ListParagraph"/>
        <w:numPr>
          <w:ilvl w:val="1"/>
          <w:numId w:val="4"/>
        </w:numPr>
      </w:pPr>
      <w:r>
        <w:t>Met – required visits made</w:t>
      </w:r>
    </w:p>
    <w:p w:rsidR="00A900ED" w:rsidRDefault="00A900ED" w:rsidP="005D332C">
      <w:pPr>
        <w:pStyle w:val="ListParagraph"/>
        <w:numPr>
          <w:ilvl w:val="1"/>
          <w:numId w:val="4"/>
        </w:numPr>
        <w:spacing w:after="120"/>
      </w:pPr>
      <w:r>
        <w:t xml:space="preserve">Not Met – required visits not made </w:t>
      </w:r>
    </w:p>
    <w:p w:rsidR="007A6DB6" w:rsidRDefault="007A6DB6" w:rsidP="005D332C">
      <w:pPr>
        <w:pStyle w:val="ListParagraph"/>
        <w:numPr>
          <w:ilvl w:val="0"/>
          <w:numId w:val="4"/>
        </w:numPr>
      </w:pPr>
      <w:r>
        <w:t xml:space="preserve">Foster care – each parent with a child in foster care the entire month </w:t>
      </w:r>
    </w:p>
    <w:p w:rsidR="007A6DB6" w:rsidRDefault="007A6DB6" w:rsidP="005D332C">
      <w:pPr>
        <w:pStyle w:val="ListParagraph"/>
        <w:numPr>
          <w:ilvl w:val="1"/>
          <w:numId w:val="4"/>
        </w:numPr>
      </w:pPr>
      <w:r>
        <w:t>Met –required caseworker visit(s) made</w:t>
      </w:r>
    </w:p>
    <w:p w:rsidR="007A6DB6" w:rsidRDefault="007A6DB6" w:rsidP="005D332C">
      <w:pPr>
        <w:pStyle w:val="ListParagraph"/>
        <w:numPr>
          <w:ilvl w:val="1"/>
          <w:numId w:val="4"/>
        </w:numPr>
      </w:pPr>
      <w:r>
        <w:t xml:space="preserve">Not Met – no caseworker visit </w:t>
      </w:r>
    </w:p>
    <w:p w:rsidR="007A6DB6" w:rsidRDefault="007A6DB6" w:rsidP="005D332C">
      <w:pPr>
        <w:pStyle w:val="ListParagraph"/>
        <w:numPr>
          <w:ilvl w:val="0"/>
          <w:numId w:val="4"/>
        </w:numPr>
      </w:pPr>
      <w:r>
        <w:t xml:space="preserve">In-home Intact – </w:t>
      </w:r>
      <w:r w:rsidR="006640A6">
        <w:t xml:space="preserve">each </w:t>
      </w:r>
      <w:r w:rsidR="005F136B">
        <w:t>adult</w:t>
      </w:r>
      <w:r w:rsidR="006640A6">
        <w:t xml:space="preserve"> with child involved in </w:t>
      </w:r>
      <w:r>
        <w:t xml:space="preserve">In-home Intact status </w:t>
      </w:r>
      <w:r w:rsidR="00BB2CC3">
        <w:t xml:space="preserve">the entire month or </w:t>
      </w:r>
      <w:r w:rsidR="006640A6">
        <w:t xml:space="preserve">with </w:t>
      </w:r>
      <w:r w:rsidR="00BB2CC3">
        <w:t xml:space="preserve">State Involved </w:t>
      </w:r>
      <w:r w:rsidR="006640A6">
        <w:t xml:space="preserve">children </w:t>
      </w:r>
      <w:r w:rsidR="00BB2CC3">
        <w:t>the entire month that were in both F</w:t>
      </w:r>
      <w:r w:rsidR="006640A6">
        <w:t xml:space="preserve">oster </w:t>
      </w:r>
      <w:r w:rsidR="00BB2CC3">
        <w:t>C</w:t>
      </w:r>
      <w:r w:rsidR="006640A6">
        <w:t xml:space="preserve">are </w:t>
      </w:r>
      <w:r w:rsidR="00BB2CC3">
        <w:t>and In-Home Intact status during the month</w:t>
      </w:r>
    </w:p>
    <w:p w:rsidR="007A6DB6" w:rsidRDefault="007A6DB6" w:rsidP="005D332C">
      <w:pPr>
        <w:pStyle w:val="ListParagraph"/>
        <w:numPr>
          <w:ilvl w:val="1"/>
          <w:numId w:val="4"/>
        </w:numPr>
      </w:pPr>
      <w:r>
        <w:t xml:space="preserve">Met – required visits made </w:t>
      </w:r>
    </w:p>
    <w:p w:rsidR="007A6DB6" w:rsidRDefault="007A6DB6" w:rsidP="005D332C">
      <w:pPr>
        <w:pStyle w:val="ListParagraph"/>
        <w:numPr>
          <w:ilvl w:val="1"/>
          <w:numId w:val="4"/>
        </w:numPr>
      </w:pPr>
      <w:r>
        <w:t>Not Met – required visits not made</w:t>
      </w:r>
    </w:p>
    <w:p w:rsidR="00450577" w:rsidRDefault="00450577" w:rsidP="007A6DB6"/>
    <w:p w:rsidR="000C6864" w:rsidRPr="00222369" w:rsidRDefault="000C6864" w:rsidP="000C6864">
      <w:pPr>
        <w:pStyle w:val="Heading1"/>
        <w:spacing w:before="240" w:after="240"/>
        <w:jc w:val="center"/>
      </w:pPr>
      <w:r>
        <w:t xml:space="preserve">Variables for Drilldown/Crosstabs/Filters </w:t>
      </w:r>
    </w:p>
    <w:p w:rsidR="00130ECA" w:rsidRDefault="00324BC5" w:rsidP="005E4BA6">
      <w:pPr>
        <w:spacing w:after="120"/>
        <w:rPr>
          <w:rFonts w:asciiTheme="minorHAnsi" w:hAnsiTheme="minorHAnsi"/>
        </w:rPr>
      </w:pPr>
      <w:r>
        <w:rPr>
          <w:rFonts w:asciiTheme="minorHAnsi" w:hAnsiTheme="minorHAnsi"/>
        </w:rPr>
        <w:t xml:space="preserve">A </w:t>
      </w:r>
      <w:r w:rsidR="00130ECA">
        <w:rPr>
          <w:rFonts w:asciiTheme="minorHAnsi" w:hAnsiTheme="minorHAnsi"/>
        </w:rPr>
        <w:t xml:space="preserve">list of variables </w:t>
      </w:r>
      <w:r>
        <w:rPr>
          <w:rFonts w:asciiTheme="minorHAnsi" w:hAnsiTheme="minorHAnsi"/>
        </w:rPr>
        <w:t>was developed out of the workgroup discussions and feedback.  W</w:t>
      </w:r>
      <w:r w:rsidR="008C694E">
        <w:rPr>
          <w:rFonts w:asciiTheme="minorHAnsi" w:hAnsiTheme="minorHAnsi"/>
        </w:rPr>
        <w:t xml:space="preserve">hile </w:t>
      </w:r>
      <w:r>
        <w:rPr>
          <w:rFonts w:asciiTheme="minorHAnsi" w:hAnsiTheme="minorHAnsi"/>
        </w:rPr>
        <w:t xml:space="preserve">all of these variables are </w:t>
      </w:r>
      <w:r w:rsidR="001E6CEF">
        <w:rPr>
          <w:rFonts w:asciiTheme="minorHAnsi" w:hAnsiTheme="minorHAnsi"/>
        </w:rPr>
        <w:t>not needed or</w:t>
      </w:r>
      <w:r>
        <w:rPr>
          <w:rFonts w:asciiTheme="minorHAnsi" w:hAnsiTheme="minorHAnsi"/>
        </w:rPr>
        <w:t xml:space="preserve"> </w:t>
      </w:r>
      <w:r w:rsidR="008C694E">
        <w:rPr>
          <w:rFonts w:asciiTheme="minorHAnsi" w:hAnsiTheme="minorHAnsi"/>
        </w:rPr>
        <w:t xml:space="preserve">available in all sites, </w:t>
      </w:r>
      <w:r>
        <w:rPr>
          <w:rFonts w:asciiTheme="minorHAnsi" w:hAnsiTheme="minorHAnsi"/>
        </w:rPr>
        <w:t xml:space="preserve">the list below </w:t>
      </w:r>
      <w:r w:rsidR="008C694E">
        <w:rPr>
          <w:rFonts w:asciiTheme="minorHAnsi" w:hAnsiTheme="minorHAnsi"/>
        </w:rPr>
        <w:t xml:space="preserve">were seen as useful </w:t>
      </w:r>
      <w:r>
        <w:rPr>
          <w:rFonts w:asciiTheme="minorHAnsi" w:hAnsiTheme="minorHAnsi"/>
        </w:rPr>
        <w:t xml:space="preserve">as </w:t>
      </w:r>
      <w:r w:rsidR="008C694E">
        <w:rPr>
          <w:rFonts w:asciiTheme="minorHAnsi" w:hAnsiTheme="minorHAnsi"/>
        </w:rPr>
        <w:t xml:space="preserve">drilldowns, crosstabs, and filters.  The following list is in addition to variables that are already in ROM such as child demographics, time in foster care, last CPS report, etc.  It was recognized that these additional variables were largely specific to state policies </w:t>
      </w:r>
      <w:r>
        <w:rPr>
          <w:rFonts w:asciiTheme="minorHAnsi" w:hAnsiTheme="minorHAnsi"/>
        </w:rPr>
        <w:t>and subject to availability in the states data systems</w:t>
      </w:r>
      <w:r w:rsidR="008C694E">
        <w:rPr>
          <w:rFonts w:asciiTheme="minorHAnsi" w:hAnsiTheme="minorHAnsi"/>
        </w:rPr>
        <w:t xml:space="preserve">.  Specific variables will be discussed with each ROM site and developed accordingly.  </w:t>
      </w:r>
    </w:p>
    <w:p w:rsidR="000C6864" w:rsidRPr="00F557F0" w:rsidRDefault="000C6864" w:rsidP="005D332C">
      <w:pPr>
        <w:pStyle w:val="ListParagraph"/>
        <w:numPr>
          <w:ilvl w:val="0"/>
          <w:numId w:val="3"/>
        </w:numPr>
        <w:rPr>
          <w:rFonts w:asciiTheme="minorHAnsi" w:hAnsiTheme="minorHAnsi"/>
        </w:rPr>
      </w:pPr>
      <w:r>
        <w:rPr>
          <w:rFonts w:asciiTheme="minorHAnsi" w:hAnsiTheme="minorHAnsi"/>
        </w:rPr>
        <w:t xml:space="preserve">* </w:t>
      </w:r>
      <w:r w:rsidRPr="00F557F0">
        <w:rPr>
          <w:rFonts w:asciiTheme="minorHAnsi" w:hAnsiTheme="minorHAnsi"/>
        </w:rPr>
        <w:t xml:space="preserve">Reason for service </w:t>
      </w:r>
    </w:p>
    <w:p w:rsidR="000C72B7" w:rsidRDefault="000C72B7" w:rsidP="005D332C">
      <w:pPr>
        <w:pStyle w:val="ListParagraph"/>
        <w:numPr>
          <w:ilvl w:val="0"/>
          <w:numId w:val="3"/>
        </w:numPr>
        <w:rPr>
          <w:rFonts w:asciiTheme="minorHAnsi" w:hAnsiTheme="minorHAnsi"/>
        </w:rPr>
      </w:pPr>
      <w:r>
        <w:rPr>
          <w:rFonts w:asciiTheme="minorHAnsi" w:hAnsiTheme="minorHAnsi"/>
        </w:rPr>
        <w:t xml:space="preserve">Length of time In-home Intact most recent episode </w:t>
      </w:r>
    </w:p>
    <w:p w:rsidR="000C6864" w:rsidRPr="00F557F0" w:rsidRDefault="000C6864" w:rsidP="005D332C">
      <w:pPr>
        <w:pStyle w:val="ListParagraph"/>
        <w:numPr>
          <w:ilvl w:val="0"/>
          <w:numId w:val="3"/>
        </w:numPr>
        <w:rPr>
          <w:rFonts w:asciiTheme="minorHAnsi" w:hAnsiTheme="minorHAnsi"/>
        </w:rPr>
      </w:pPr>
      <w:r w:rsidRPr="00F557F0">
        <w:rPr>
          <w:rFonts w:asciiTheme="minorHAnsi" w:hAnsiTheme="minorHAnsi"/>
        </w:rPr>
        <w:t xml:space="preserve">Length of </w:t>
      </w:r>
      <w:r w:rsidR="000C72B7">
        <w:rPr>
          <w:rFonts w:asciiTheme="minorHAnsi" w:hAnsiTheme="minorHAnsi"/>
        </w:rPr>
        <w:t xml:space="preserve">State Involvement </w:t>
      </w:r>
    </w:p>
    <w:p w:rsidR="000C6864" w:rsidRDefault="000C6864" w:rsidP="005D332C">
      <w:pPr>
        <w:pStyle w:val="ListParagraph"/>
        <w:numPr>
          <w:ilvl w:val="0"/>
          <w:numId w:val="3"/>
        </w:numPr>
        <w:rPr>
          <w:rFonts w:asciiTheme="minorHAnsi" w:hAnsiTheme="minorHAnsi"/>
        </w:rPr>
      </w:pPr>
      <w:r w:rsidRPr="00F557F0">
        <w:rPr>
          <w:rFonts w:asciiTheme="minorHAnsi" w:hAnsiTheme="minorHAnsi"/>
        </w:rPr>
        <w:t xml:space="preserve">Total length of episode </w:t>
      </w:r>
    </w:p>
    <w:p w:rsidR="000C6864" w:rsidRPr="00F557F0" w:rsidRDefault="000C6864" w:rsidP="005D332C">
      <w:pPr>
        <w:pStyle w:val="ListParagraph"/>
        <w:numPr>
          <w:ilvl w:val="1"/>
          <w:numId w:val="3"/>
        </w:numPr>
        <w:rPr>
          <w:rFonts w:asciiTheme="minorHAnsi" w:hAnsiTheme="minorHAnsi"/>
        </w:rPr>
      </w:pPr>
      <w:r>
        <w:rPr>
          <w:rFonts w:asciiTheme="minorHAnsi" w:hAnsiTheme="minorHAnsi"/>
        </w:rPr>
        <w:t xml:space="preserve">Length of time case open – intact </w:t>
      </w:r>
    </w:p>
    <w:p w:rsidR="000C6864" w:rsidRPr="002679AE" w:rsidRDefault="000C6864" w:rsidP="005D332C">
      <w:pPr>
        <w:pStyle w:val="ListParagraph"/>
        <w:numPr>
          <w:ilvl w:val="0"/>
          <w:numId w:val="3"/>
        </w:numPr>
        <w:rPr>
          <w:rFonts w:asciiTheme="minorHAnsi" w:hAnsiTheme="minorHAnsi"/>
        </w:rPr>
      </w:pPr>
      <w:r>
        <w:rPr>
          <w:rFonts w:asciiTheme="minorHAnsi" w:hAnsiTheme="minorHAnsi"/>
        </w:rPr>
        <w:t xml:space="preserve">* </w:t>
      </w:r>
      <w:r w:rsidRPr="002679AE">
        <w:rPr>
          <w:rFonts w:asciiTheme="minorHAnsi" w:hAnsiTheme="minorHAnsi"/>
        </w:rPr>
        <w:t xml:space="preserve">End reasons </w:t>
      </w:r>
    </w:p>
    <w:p w:rsidR="000C6864" w:rsidRDefault="000C6864" w:rsidP="005D332C">
      <w:pPr>
        <w:pStyle w:val="ListParagraph"/>
        <w:numPr>
          <w:ilvl w:val="1"/>
          <w:numId w:val="3"/>
        </w:numPr>
        <w:rPr>
          <w:rFonts w:asciiTheme="minorHAnsi" w:hAnsiTheme="minorHAnsi"/>
        </w:rPr>
      </w:pPr>
      <w:r w:rsidRPr="002679AE">
        <w:rPr>
          <w:rFonts w:asciiTheme="minorHAnsi" w:hAnsiTheme="minorHAnsi"/>
        </w:rPr>
        <w:t>Maintained in family, living with other parent; child placed in foster care</w:t>
      </w:r>
    </w:p>
    <w:p w:rsidR="000C6864" w:rsidRDefault="000C6864" w:rsidP="005D332C">
      <w:pPr>
        <w:pStyle w:val="ListParagraph"/>
        <w:numPr>
          <w:ilvl w:val="1"/>
          <w:numId w:val="3"/>
        </w:numPr>
        <w:rPr>
          <w:rFonts w:asciiTheme="minorHAnsi" w:hAnsiTheme="minorHAnsi"/>
        </w:rPr>
      </w:pPr>
      <w:r>
        <w:rPr>
          <w:rFonts w:asciiTheme="minorHAnsi" w:hAnsiTheme="minorHAnsi"/>
        </w:rPr>
        <w:t xml:space="preserve">Close reason list </w:t>
      </w:r>
    </w:p>
    <w:p w:rsidR="000C6864" w:rsidRPr="00D8530F" w:rsidRDefault="000C6864" w:rsidP="005D332C">
      <w:pPr>
        <w:pStyle w:val="ListParagraph"/>
        <w:numPr>
          <w:ilvl w:val="1"/>
          <w:numId w:val="3"/>
        </w:numPr>
        <w:rPr>
          <w:rFonts w:ascii="Calibri" w:hAnsi="Calibri" w:cs="Arial"/>
          <w:color w:val="000000"/>
        </w:rPr>
      </w:pPr>
      <w:r w:rsidRPr="00D8530F">
        <w:rPr>
          <w:rFonts w:ascii="Calibri" w:hAnsi="Calibri" w:cs="Arial"/>
          <w:color w:val="000000"/>
        </w:rPr>
        <w:t xml:space="preserve">Services no longer needed, IC Adoption Finalized, Legal Emancipation, Reopened Existing Case, IC Custody Returned to Parents (w/concur), Client's Request, Moved out of state, Client's failure to cooperate,  etc (31 close reasons) </w:t>
      </w:r>
    </w:p>
    <w:p w:rsidR="000C6864" w:rsidRPr="00D8530F" w:rsidRDefault="000C6864" w:rsidP="005D332C">
      <w:pPr>
        <w:pStyle w:val="ListParagraph"/>
        <w:numPr>
          <w:ilvl w:val="0"/>
          <w:numId w:val="3"/>
        </w:numPr>
        <w:rPr>
          <w:rFonts w:asciiTheme="minorHAnsi" w:hAnsiTheme="minorHAnsi"/>
          <w:highlight w:val="yellow"/>
        </w:rPr>
      </w:pPr>
      <w:r>
        <w:rPr>
          <w:rFonts w:asciiTheme="minorHAnsi" w:hAnsiTheme="minorHAnsi"/>
          <w:highlight w:val="yellow"/>
        </w:rPr>
        <w:t xml:space="preserve">* </w:t>
      </w:r>
      <w:r w:rsidRPr="00D8530F">
        <w:rPr>
          <w:rFonts w:asciiTheme="minorHAnsi" w:hAnsiTheme="minorHAnsi"/>
          <w:highlight w:val="yellow"/>
        </w:rPr>
        <w:t xml:space="preserve">Legal status </w:t>
      </w:r>
    </w:p>
    <w:p w:rsidR="000C6864" w:rsidRDefault="000C6864" w:rsidP="005D332C">
      <w:pPr>
        <w:pStyle w:val="ListParagraph"/>
        <w:numPr>
          <w:ilvl w:val="1"/>
          <w:numId w:val="3"/>
        </w:numPr>
        <w:rPr>
          <w:rFonts w:asciiTheme="minorHAnsi" w:hAnsiTheme="minorHAnsi"/>
        </w:rPr>
      </w:pPr>
      <w:r w:rsidRPr="00F557F0">
        <w:rPr>
          <w:rFonts w:asciiTheme="minorHAnsi" w:hAnsiTheme="minorHAnsi"/>
        </w:rPr>
        <w:t xml:space="preserve">court ordered, voluntary </w:t>
      </w:r>
    </w:p>
    <w:p w:rsidR="000C6864" w:rsidRDefault="000C6864" w:rsidP="005D332C">
      <w:pPr>
        <w:pStyle w:val="ListParagraph"/>
        <w:numPr>
          <w:ilvl w:val="1"/>
          <w:numId w:val="3"/>
        </w:numPr>
        <w:rPr>
          <w:rFonts w:asciiTheme="minorHAnsi" w:hAnsiTheme="minorHAnsi"/>
        </w:rPr>
      </w:pPr>
      <w:r>
        <w:rPr>
          <w:rFonts w:asciiTheme="minorHAnsi" w:hAnsiTheme="minorHAnsi"/>
        </w:rPr>
        <w:t xml:space="preserve">Custody, detention administrative furlough, admin release to parole, guardianship, etc. </w:t>
      </w:r>
    </w:p>
    <w:p w:rsidR="000C6864" w:rsidRDefault="000C6864" w:rsidP="005D332C">
      <w:pPr>
        <w:pStyle w:val="ListParagraph"/>
        <w:numPr>
          <w:ilvl w:val="1"/>
          <w:numId w:val="3"/>
        </w:numPr>
        <w:rPr>
          <w:rFonts w:asciiTheme="minorHAnsi" w:hAnsiTheme="minorHAnsi"/>
        </w:rPr>
      </w:pPr>
      <w:r>
        <w:rPr>
          <w:rFonts w:asciiTheme="minorHAnsi" w:hAnsiTheme="minorHAnsi"/>
        </w:rPr>
        <w:t xml:space="preserve">court involvement </w:t>
      </w:r>
    </w:p>
    <w:p w:rsidR="000C6864" w:rsidRPr="00D8530F" w:rsidRDefault="000C6864" w:rsidP="005D332C">
      <w:pPr>
        <w:pStyle w:val="ListParagraph"/>
        <w:numPr>
          <w:ilvl w:val="0"/>
          <w:numId w:val="3"/>
        </w:numPr>
        <w:rPr>
          <w:rFonts w:asciiTheme="minorHAnsi" w:hAnsiTheme="minorHAnsi"/>
          <w:highlight w:val="yellow"/>
        </w:rPr>
      </w:pPr>
      <w:r>
        <w:rPr>
          <w:rFonts w:asciiTheme="minorHAnsi" w:hAnsiTheme="minorHAnsi"/>
          <w:highlight w:val="yellow"/>
        </w:rPr>
        <w:t xml:space="preserve">* </w:t>
      </w:r>
      <w:r w:rsidRPr="00D8530F">
        <w:rPr>
          <w:rFonts w:asciiTheme="minorHAnsi" w:hAnsiTheme="minorHAnsi"/>
          <w:highlight w:val="yellow"/>
        </w:rPr>
        <w:t xml:space="preserve">Type of in-home service </w:t>
      </w:r>
      <w:r>
        <w:rPr>
          <w:rFonts w:asciiTheme="minorHAnsi" w:hAnsiTheme="minorHAnsi"/>
          <w:highlight w:val="yellow"/>
        </w:rPr>
        <w:t xml:space="preserve">(types) – mutually exclusive </w:t>
      </w:r>
    </w:p>
    <w:p w:rsidR="000C6864" w:rsidRDefault="000C6864" w:rsidP="005D332C">
      <w:pPr>
        <w:pStyle w:val="ListParagraph"/>
        <w:numPr>
          <w:ilvl w:val="1"/>
          <w:numId w:val="3"/>
        </w:numPr>
        <w:rPr>
          <w:rFonts w:asciiTheme="minorHAnsi" w:hAnsiTheme="minorHAnsi"/>
        </w:rPr>
      </w:pPr>
      <w:r w:rsidRPr="00F557F0">
        <w:rPr>
          <w:rFonts w:asciiTheme="minorHAnsi" w:hAnsiTheme="minorHAnsi"/>
        </w:rPr>
        <w:t xml:space="preserve">FSRP and Safety Service </w:t>
      </w:r>
    </w:p>
    <w:p w:rsidR="000C6864" w:rsidRPr="00D8530F" w:rsidRDefault="000C6864" w:rsidP="005D332C">
      <w:pPr>
        <w:pStyle w:val="ListParagraph"/>
        <w:numPr>
          <w:ilvl w:val="0"/>
          <w:numId w:val="3"/>
        </w:numPr>
        <w:rPr>
          <w:rFonts w:asciiTheme="minorHAnsi" w:hAnsiTheme="minorHAnsi"/>
          <w:highlight w:val="yellow"/>
        </w:rPr>
      </w:pPr>
      <w:r>
        <w:rPr>
          <w:rFonts w:asciiTheme="minorHAnsi" w:hAnsiTheme="minorHAnsi"/>
          <w:highlight w:val="yellow"/>
        </w:rPr>
        <w:t xml:space="preserve">* </w:t>
      </w:r>
      <w:r w:rsidRPr="00D8530F">
        <w:rPr>
          <w:rFonts w:asciiTheme="minorHAnsi" w:hAnsiTheme="minorHAnsi"/>
          <w:highlight w:val="yellow"/>
        </w:rPr>
        <w:t xml:space="preserve">Case type </w:t>
      </w:r>
    </w:p>
    <w:p w:rsidR="000C6864" w:rsidRDefault="000C6864" w:rsidP="005D332C">
      <w:pPr>
        <w:pStyle w:val="ListParagraph"/>
        <w:numPr>
          <w:ilvl w:val="1"/>
          <w:numId w:val="3"/>
        </w:numPr>
        <w:rPr>
          <w:rFonts w:asciiTheme="minorHAnsi" w:hAnsiTheme="minorHAnsi"/>
        </w:rPr>
      </w:pPr>
      <w:r>
        <w:rPr>
          <w:rFonts w:asciiTheme="minorHAnsi" w:hAnsiTheme="minorHAnsi"/>
        </w:rPr>
        <w:t xml:space="preserve">Neglect, Abuse, Guardianship, CHIN, Delinquency; adoption, before court-B, </w:t>
      </w:r>
      <w:r w:rsidR="006736C3">
        <w:rPr>
          <w:rFonts w:asciiTheme="minorHAnsi" w:hAnsiTheme="minorHAnsi"/>
        </w:rPr>
        <w:t xml:space="preserve">administrative cases, </w:t>
      </w:r>
      <w:r>
        <w:rPr>
          <w:rFonts w:asciiTheme="minorHAnsi" w:hAnsiTheme="minorHAnsi"/>
        </w:rPr>
        <w:t xml:space="preserve">etc.) </w:t>
      </w:r>
    </w:p>
    <w:p w:rsidR="000C6864" w:rsidRPr="00D8530F" w:rsidRDefault="000C6864" w:rsidP="005D332C">
      <w:pPr>
        <w:pStyle w:val="ListParagraph"/>
        <w:numPr>
          <w:ilvl w:val="0"/>
          <w:numId w:val="3"/>
        </w:numPr>
        <w:rPr>
          <w:rFonts w:asciiTheme="minorHAnsi" w:hAnsiTheme="minorHAnsi"/>
          <w:highlight w:val="yellow"/>
        </w:rPr>
      </w:pPr>
      <w:r>
        <w:rPr>
          <w:rFonts w:asciiTheme="minorHAnsi" w:hAnsiTheme="minorHAnsi"/>
          <w:highlight w:val="yellow"/>
        </w:rPr>
        <w:t xml:space="preserve">* </w:t>
      </w:r>
      <w:r w:rsidRPr="00D8530F">
        <w:rPr>
          <w:rFonts w:asciiTheme="minorHAnsi" w:hAnsiTheme="minorHAnsi"/>
          <w:highlight w:val="yellow"/>
        </w:rPr>
        <w:t xml:space="preserve">SDM risk level </w:t>
      </w:r>
    </w:p>
    <w:p w:rsidR="000C6864" w:rsidRPr="00D8530F" w:rsidRDefault="000C6864" w:rsidP="005D332C">
      <w:pPr>
        <w:pStyle w:val="ListParagraph"/>
        <w:numPr>
          <w:ilvl w:val="0"/>
          <w:numId w:val="3"/>
        </w:numPr>
        <w:rPr>
          <w:rFonts w:asciiTheme="minorHAnsi" w:hAnsiTheme="minorHAnsi"/>
          <w:highlight w:val="yellow"/>
        </w:rPr>
      </w:pPr>
      <w:r>
        <w:rPr>
          <w:rFonts w:asciiTheme="minorHAnsi" w:hAnsiTheme="minorHAnsi"/>
          <w:highlight w:val="yellow"/>
        </w:rPr>
        <w:t xml:space="preserve">* </w:t>
      </w:r>
      <w:r w:rsidRPr="00D8530F">
        <w:rPr>
          <w:rFonts w:asciiTheme="minorHAnsi" w:hAnsiTheme="minorHAnsi"/>
          <w:highlight w:val="yellow"/>
        </w:rPr>
        <w:t xml:space="preserve">Intact </w:t>
      </w:r>
      <w:r w:rsidR="002A39A3">
        <w:rPr>
          <w:rFonts w:asciiTheme="minorHAnsi" w:hAnsiTheme="minorHAnsi"/>
          <w:highlight w:val="yellow"/>
        </w:rPr>
        <w:t xml:space="preserve">living arrangement </w:t>
      </w:r>
      <w:r w:rsidRPr="00D8530F">
        <w:rPr>
          <w:rFonts w:asciiTheme="minorHAnsi" w:hAnsiTheme="minorHAnsi"/>
          <w:highlight w:val="yellow"/>
        </w:rPr>
        <w:t xml:space="preserve">type </w:t>
      </w:r>
      <w:r w:rsidR="006736C3">
        <w:rPr>
          <w:rFonts w:asciiTheme="minorHAnsi" w:hAnsiTheme="minorHAnsi"/>
          <w:highlight w:val="yellow"/>
        </w:rPr>
        <w:t>(example,</w:t>
      </w:r>
      <w:r w:rsidR="00515627">
        <w:rPr>
          <w:rFonts w:asciiTheme="minorHAnsi" w:hAnsiTheme="minorHAnsi"/>
          <w:highlight w:val="yellow"/>
        </w:rPr>
        <w:t xml:space="preserve"> relative,</w:t>
      </w:r>
      <w:r w:rsidR="006736C3">
        <w:rPr>
          <w:rFonts w:asciiTheme="minorHAnsi" w:hAnsiTheme="minorHAnsi"/>
          <w:highlight w:val="yellow"/>
        </w:rPr>
        <w:t xml:space="preserve"> kinship) </w:t>
      </w:r>
      <w:r w:rsidRPr="00D8530F">
        <w:rPr>
          <w:rFonts w:asciiTheme="minorHAnsi" w:hAnsiTheme="minorHAnsi"/>
          <w:highlight w:val="yellow"/>
        </w:rPr>
        <w:t xml:space="preserve"> </w:t>
      </w:r>
    </w:p>
    <w:p w:rsidR="000C6864" w:rsidRPr="00D8530F" w:rsidRDefault="002F47C9" w:rsidP="005D332C">
      <w:pPr>
        <w:pStyle w:val="ListParagraph"/>
        <w:numPr>
          <w:ilvl w:val="0"/>
          <w:numId w:val="3"/>
        </w:numPr>
        <w:rPr>
          <w:rFonts w:asciiTheme="minorHAnsi" w:hAnsiTheme="minorHAnsi"/>
        </w:rPr>
      </w:pPr>
      <w:r>
        <w:rPr>
          <w:rFonts w:asciiTheme="minorHAnsi" w:hAnsiTheme="minorHAnsi"/>
        </w:rPr>
        <w:lastRenderedPageBreak/>
        <w:t xml:space="preserve">* </w:t>
      </w:r>
      <w:r w:rsidR="000C6864" w:rsidRPr="00D8530F">
        <w:rPr>
          <w:rFonts w:asciiTheme="minorHAnsi" w:hAnsiTheme="minorHAnsi"/>
        </w:rPr>
        <w:t xml:space="preserve">Number of screened in </w:t>
      </w:r>
      <w:r w:rsidR="006736C3">
        <w:rPr>
          <w:rFonts w:asciiTheme="minorHAnsi" w:hAnsiTheme="minorHAnsi"/>
        </w:rPr>
        <w:t xml:space="preserve">CPS reports </w:t>
      </w:r>
    </w:p>
    <w:p w:rsidR="000C6864" w:rsidRDefault="002F47C9" w:rsidP="005D332C">
      <w:pPr>
        <w:pStyle w:val="ListParagraph"/>
        <w:numPr>
          <w:ilvl w:val="0"/>
          <w:numId w:val="3"/>
        </w:numPr>
        <w:rPr>
          <w:rFonts w:asciiTheme="minorHAnsi" w:hAnsiTheme="minorHAnsi"/>
        </w:rPr>
      </w:pPr>
      <w:r>
        <w:rPr>
          <w:rFonts w:asciiTheme="minorHAnsi" w:hAnsiTheme="minorHAnsi"/>
        </w:rPr>
        <w:t xml:space="preserve">* </w:t>
      </w:r>
      <w:r w:rsidR="000C6864">
        <w:rPr>
          <w:rFonts w:asciiTheme="minorHAnsi" w:hAnsiTheme="minorHAnsi"/>
        </w:rPr>
        <w:t>Number</w:t>
      </w:r>
      <w:r w:rsidR="000C6864" w:rsidRPr="00F557F0">
        <w:rPr>
          <w:rFonts w:asciiTheme="minorHAnsi" w:hAnsiTheme="minorHAnsi"/>
        </w:rPr>
        <w:t xml:space="preserve"> in-home service episodes </w:t>
      </w:r>
    </w:p>
    <w:p w:rsidR="00710114" w:rsidRDefault="00710114" w:rsidP="005D332C">
      <w:pPr>
        <w:pStyle w:val="ListParagraph"/>
        <w:numPr>
          <w:ilvl w:val="0"/>
          <w:numId w:val="3"/>
        </w:numPr>
        <w:rPr>
          <w:rFonts w:asciiTheme="minorHAnsi" w:hAnsiTheme="minorHAnsi"/>
        </w:rPr>
      </w:pPr>
      <w:r>
        <w:rPr>
          <w:rFonts w:asciiTheme="minorHAnsi" w:hAnsiTheme="minorHAnsi"/>
        </w:rPr>
        <w:t>* Number of foster care episodes</w:t>
      </w:r>
    </w:p>
    <w:p w:rsidR="00710114" w:rsidRPr="00F557F0" w:rsidRDefault="00710114" w:rsidP="005D332C">
      <w:pPr>
        <w:pStyle w:val="ListParagraph"/>
        <w:numPr>
          <w:ilvl w:val="0"/>
          <w:numId w:val="3"/>
        </w:numPr>
        <w:rPr>
          <w:rFonts w:asciiTheme="minorHAnsi" w:hAnsiTheme="minorHAnsi"/>
        </w:rPr>
      </w:pPr>
      <w:r>
        <w:rPr>
          <w:rFonts w:asciiTheme="minorHAnsi" w:hAnsiTheme="minorHAnsi"/>
        </w:rPr>
        <w:t xml:space="preserve">* Number of State Involvement episodes </w:t>
      </w:r>
    </w:p>
    <w:p w:rsidR="000C6864" w:rsidRPr="00067CB9" w:rsidRDefault="000C6864" w:rsidP="005D332C">
      <w:pPr>
        <w:pStyle w:val="ListParagraph"/>
        <w:numPr>
          <w:ilvl w:val="0"/>
          <w:numId w:val="3"/>
        </w:numPr>
        <w:rPr>
          <w:rFonts w:ascii="Calibri" w:hAnsi="Calibri" w:cs="Arial"/>
          <w:color w:val="000000"/>
          <w:highlight w:val="yellow"/>
        </w:rPr>
      </w:pPr>
      <w:r w:rsidRPr="00067CB9">
        <w:rPr>
          <w:rFonts w:ascii="Calibri" w:hAnsi="Calibri" w:cs="Arial"/>
          <w:color w:val="000000"/>
          <w:highlight w:val="yellow"/>
        </w:rPr>
        <w:t xml:space="preserve">* Number of required visits </w:t>
      </w:r>
      <w:r w:rsidR="002F47C9">
        <w:rPr>
          <w:rFonts w:ascii="Calibri" w:hAnsi="Calibri" w:cs="Arial"/>
          <w:color w:val="000000"/>
          <w:highlight w:val="yellow"/>
        </w:rPr>
        <w:t xml:space="preserve">each month </w:t>
      </w:r>
    </w:p>
    <w:p w:rsidR="000C6864" w:rsidRPr="00D8530F" w:rsidRDefault="000C6864" w:rsidP="005D332C">
      <w:pPr>
        <w:pStyle w:val="ListParagraph"/>
        <w:numPr>
          <w:ilvl w:val="0"/>
          <w:numId w:val="3"/>
        </w:numPr>
        <w:rPr>
          <w:rFonts w:ascii="Calibri" w:hAnsi="Calibri" w:cs="Arial"/>
          <w:color w:val="000000"/>
        </w:rPr>
      </w:pPr>
      <w:r w:rsidRPr="00D8530F">
        <w:rPr>
          <w:rFonts w:ascii="Calibri" w:hAnsi="Calibri" w:cs="Arial"/>
          <w:color w:val="000000"/>
        </w:rPr>
        <w:t xml:space="preserve">Number visits held during month </w:t>
      </w:r>
      <w:r>
        <w:rPr>
          <w:rFonts w:asciiTheme="minorHAnsi" w:hAnsiTheme="minorHAnsi"/>
        </w:rPr>
        <w:t xml:space="preserve">on report – not drilldown </w:t>
      </w:r>
    </w:p>
    <w:p w:rsidR="000C6864" w:rsidRDefault="000C6864" w:rsidP="000C6864">
      <w:pPr>
        <w:ind w:left="360"/>
        <w:rPr>
          <w:rFonts w:asciiTheme="minorHAnsi" w:hAnsiTheme="minorHAnsi"/>
          <w:highlight w:val="yellow"/>
        </w:rPr>
      </w:pPr>
    </w:p>
    <w:p w:rsidR="000C6864" w:rsidRPr="00D8530F" w:rsidRDefault="000C6864" w:rsidP="000C6864">
      <w:pPr>
        <w:ind w:left="360"/>
        <w:rPr>
          <w:rFonts w:asciiTheme="minorHAnsi" w:hAnsiTheme="minorHAnsi"/>
          <w:b/>
        </w:rPr>
      </w:pPr>
      <w:r w:rsidRPr="00D8530F">
        <w:rPr>
          <w:rFonts w:asciiTheme="minorHAnsi" w:hAnsiTheme="minorHAnsi"/>
          <w:b/>
        </w:rPr>
        <w:t xml:space="preserve">Family Based </w:t>
      </w:r>
    </w:p>
    <w:p w:rsidR="000C6864" w:rsidRDefault="000C6864" w:rsidP="005D332C">
      <w:pPr>
        <w:pStyle w:val="ListParagraph"/>
        <w:numPr>
          <w:ilvl w:val="0"/>
          <w:numId w:val="3"/>
        </w:numPr>
        <w:rPr>
          <w:rFonts w:asciiTheme="minorHAnsi" w:hAnsiTheme="minorHAnsi"/>
          <w:highlight w:val="yellow"/>
        </w:rPr>
      </w:pPr>
      <w:r w:rsidRPr="00D8530F">
        <w:rPr>
          <w:rFonts w:asciiTheme="minorHAnsi" w:hAnsiTheme="minorHAnsi"/>
          <w:highlight w:val="yellow"/>
        </w:rPr>
        <w:t xml:space="preserve">Number of children in family </w:t>
      </w:r>
      <w:r w:rsidR="00395674">
        <w:rPr>
          <w:rFonts w:asciiTheme="minorHAnsi" w:hAnsiTheme="minorHAnsi"/>
          <w:highlight w:val="yellow"/>
        </w:rPr>
        <w:t xml:space="preserve">case </w:t>
      </w:r>
      <w:r w:rsidR="006736C3">
        <w:rPr>
          <w:rFonts w:asciiTheme="minorHAnsi" w:hAnsiTheme="minorHAnsi"/>
          <w:highlight w:val="yellow"/>
        </w:rPr>
        <w:t xml:space="preserve">(total children in case that are part of the case).  </w:t>
      </w:r>
    </w:p>
    <w:p w:rsidR="000C6864" w:rsidRPr="00D8530F" w:rsidRDefault="000C6864" w:rsidP="005D332C">
      <w:pPr>
        <w:pStyle w:val="ListParagraph"/>
        <w:numPr>
          <w:ilvl w:val="0"/>
          <w:numId w:val="3"/>
        </w:numPr>
        <w:rPr>
          <w:rFonts w:asciiTheme="minorHAnsi" w:hAnsiTheme="minorHAnsi"/>
          <w:highlight w:val="yellow"/>
        </w:rPr>
      </w:pPr>
      <w:r>
        <w:rPr>
          <w:rFonts w:asciiTheme="minorHAnsi" w:hAnsiTheme="minorHAnsi"/>
          <w:highlight w:val="yellow"/>
        </w:rPr>
        <w:t xml:space="preserve">* </w:t>
      </w:r>
      <w:r w:rsidRPr="00D8530F">
        <w:rPr>
          <w:rFonts w:asciiTheme="minorHAnsi" w:hAnsiTheme="minorHAnsi"/>
          <w:highlight w:val="yellow"/>
        </w:rPr>
        <w:t xml:space="preserve">Family structure </w:t>
      </w:r>
    </w:p>
    <w:p w:rsidR="000C6864" w:rsidRPr="00D8530F" w:rsidRDefault="000C6864" w:rsidP="005D332C">
      <w:pPr>
        <w:pStyle w:val="ListParagraph"/>
        <w:numPr>
          <w:ilvl w:val="0"/>
          <w:numId w:val="3"/>
        </w:numPr>
        <w:rPr>
          <w:rFonts w:ascii="Calibri" w:hAnsi="Calibri" w:cs="Arial"/>
          <w:color w:val="000000"/>
        </w:rPr>
      </w:pPr>
      <w:r>
        <w:rPr>
          <w:rFonts w:ascii="Calibri" w:hAnsi="Calibri" w:cs="Arial"/>
          <w:color w:val="000000"/>
        </w:rPr>
        <w:t xml:space="preserve"> </w:t>
      </w:r>
      <w:r w:rsidRPr="00D8530F">
        <w:rPr>
          <w:rFonts w:ascii="Calibri" w:hAnsi="Calibri" w:cs="Arial"/>
          <w:color w:val="000000"/>
        </w:rPr>
        <w:t xml:space="preserve">Age range of children </w:t>
      </w:r>
      <w:r w:rsidR="00E00770">
        <w:rPr>
          <w:rFonts w:ascii="Calibri" w:hAnsi="Calibri" w:cs="Arial"/>
          <w:color w:val="000000"/>
        </w:rPr>
        <w:t xml:space="preserve">being served </w:t>
      </w:r>
      <w:r w:rsidRPr="00D8530F">
        <w:rPr>
          <w:rFonts w:ascii="Calibri" w:hAnsi="Calibri" w:cs="Arial"/>
          <w:color w:val="000000"/>
        </w:rPr>
        <w:t xml:space="preserve">in family </w:t>
      </w:r>
    </w:p>
    <w:p w:rsidR="000C6864" w:rsidRPr="00D8530F" w:rsidRDefault="000C6864" w:rsidP="005D332C">
      <w:pPr>
        <w:pStyle w:val="ListParagraph"/>
        <w:numPr>
          <w:ilvl w:val="0"/>
          <w:numId w:val="3"/>
        </w:numPr>
        <w:rPr>
          <w:rFonts w:ascii="Calibri" w:hAnsi="Calibri" w:cs="Arial"/>
          <w:color w:val="000000"/>
          <w:highlight w:val="yellow"/>
        </w:rPr>
      </w:pPr>
      <w:r>
        <w:rPr>
          <w:rFonts w:ascii="Calibri" w:hAnsi="Calibri" w:cs="Arial"/>
          <w:color w:val="000000"/>
          <w:highlight w:val="yellow"/>
        </w:rPr>
        <w:t xml:space="preserve">* </w:t>
      </w:r>
      <w:r w:rsidRPr="00D8530F">
        <w:rPr>
          <w:rFonts w:ascii="Calibri" w:hAnsi="Calibri" w:cs="Arial"/>
          <w:color w:val="000000"/>
          <w:highlight w:val="yellow"/>
        </w:rPr>
        <w:t xml:space="preserve">Parent educational level </w:t>
      </w:r>
      <w:r w:rsidR="008760F3">
        <w:rPr>
          <w:rFonts w:ascii="Calibri" w:hAnsi="Calibri" w:cs="Arial"/>
          <w:color w:val="000000"/>
          <w:highlight w:val="yellow"/>
        </w:rPr>
        <w:t>of each parent</w:t>
      </w:r>
      <w:r w:rsidRPr="00D8530F">
        <w:rPr>
          <w:rFonts w:ascii="Calibri" w:hAnsi="Calibri" w:cs="Arial"/>
          <w:color w:val="000000"/>
          <w:highlight w:val="yellow"/>
        </w:rPr>
        <w:t xml:space="preserve"> </w:t>
      </w:r>
    </w:p>
    <w:p w:rsidR="000C6864" w:rsidRPr="00D8530F" w:rsidRDefault="000C6864" w:rsidP="005D332C">
      <w:pPr>
        <w:pStyle w:val="ListParagraph"/>
        <w:numPr>
          <w:ilvl w:val="0"/>
          <w:numId w:val="3"/>
        </w:numPr>
        <w:rPr>
          <w:rFonts w:ascii="Calibri" w:hAnsi="Calibri" w:cs="Arial"/>
          <w:color w:val="000000"/>
          <w:highlight w:val="yellow"/>
        </w:rPr>
      </w:pPr>
      <w:r>
        <w:rPr>
          <w:rFonts w:ascii="Calibri" w:hAnsi="Calibri" w:cs="Arial"/>
          <w:color w:val="000000"/>
          <w:highlight w:val="yellow"/>
        </w:rPr>
        <w:t xml:space="preserve">* </w:t>
      </w:r>
      <w:r w:rsidRPr="00D8530F">
        <w:rPr>
          <w:rFonts w:ascii="Calibri" w:hAnsi="Calibri" w:cs="Arial"/>
          <w:color w:val="000000"/>
          <w:highlight w:val="yellow"/>
        </w:rPr>
        <w:t xml:space="preserve">Parent employment status </w:t>
      </w:r>
      <w:r w:rsidR="008760F3">
        <w:rPr>
          <w:rFonts w:ascii="Calibri" w:hAnsi="Calibri" w:cs="Arial"/>
          <w:color w:val="000000"/>
          <w:highlight w:val="yellow"/>
        </w:rPr>
        <w:t xml:space="preserve">of each parent </w:t>
      </w:r>
    </w:p>
    <w:p w:rsidR="000C6864" w:rsidRPr="00D8530F" w:rsidRDefault="000C6864" w:rsidP="005D332C">
      <w:pPr>
        <w:pStyle w:val="ListParagraph"/>
        <w:numPr>
          <w:ilvl w:val="0"/>
          <w:numId w:val="3"/>
        </w:numPr>
        <w:rPr>
          <w:rFonts w:ascii="Calibri" w:hAnsi="Calibri" w:cs="Arial"/>
          <w:color w:val="000000"/>
        </w:rPr>
      </w:pPr>
      <w:r>
        <w:rPr>
          <w:rFonts w:asciiTheme="minorHAnsi" w:hAnsiTheme="minorHAnsi"/>
        </w:rPr>
        <w:t xml:space="preserve">* </w:t>
      </w:r>
      <w:r w:rsidRPr="00D8530F">
        <w:rPr>
          <w:rFonts w:asciiTheme="minorHAnsi" w:hAnsiTheme="minorHAnsi"/>
        </w:rPr>
        <w:t xml:space="preserve">Case name – primary parent </w:t>
      </w:r>
    </w:p>
    <w:p w:rsidR="000C6864" w:rsidRDefault="000C6864" w:rsidP="000C6864">
      <w:pPr>
        <w:ind w:left="360"/>
        <w:rPr>
          <w:rFonts w:asciiTheme="minorHAnsi" w:hAnsiTheme="minorHAnsi"/>
        </w:rPr>
      </w:pPr>
    </w:p>
    <w:p w:rsidR="000C6864" w:rsidRPr="00D8530F" w:rsidRDefault="000C6864" w:rsidP="000C6864">
      <w:pPr>
        <w:rPr>
          <w:rFonts w:asciiTheme="minorHAnsi" w:hAnsiTheme="minorHAnsi"/>
        </w:rPr>
      </w:pPr>
      <w:r w:rsidRPr="003A37AD">
        <w:rPr>
          <w:rFonts w:asciiTheme="minorHAnsi" w:hAnsiTheme="minorHAnsi"/>
          <w:highlight w:val="yellow"/>
        </w:rPr>
        <w:t xml:space="preserve">Highlight means this </w:t>
      </w:r>
      <w:r>
        <w:rPr>
          <w:rFonts w:asciiTheme="minorHAnsi" w:hAnsiTheme="minorHAnsi"/>
          <w:highlight w:val="yellow"/>
        </w:rPr>
        <w:t xml:space="preserve">variable </w:t>
      </w:r>
      <w:r w:rsidRPr="003A37AD">
        <w:rPr>
          <w:rFonts w:asciiTheme="minorHAnsi" w:hAnsiTheme="minorHAnsi"/>
          <w:highlight w:val="yellow"/>
        </w:rPr>
        <w:t xml:space="preserve">changes </w:t>
      </w:r>
    </w:p>
    <w:p w:rsidR="00DD639D" w:rsidRPr="00FF4909" w:rsidRDefault="00FF4909" w:rsidP="00FF4909">
      <w:pPr>
        <w:spacing w:after="120"/>
        <w:rPr>
          <w:rFonts w:asciiTheme="minorHAnsi" w:hAnsiTheme="minorHAnsi" w:cstheme="minorHAnsi"/>
        </w:rPr>
      </w:pPr>
      <w:r w:rsidRPr="00FF4909">
        <w:rPr>
          <w:rFonts w:asciiTheme="minorHAnsi" w:hAnsiTheme="minorHAnsi" w:cstheme="minorHAnsi"/>
        </w:rPr>
        <w:t xml:space="preserve">* Data field </w:t>
      </w:r>
      <w:r w:rsidR="002D018A">
        <w:rPr>
          <w:rFonts w:asciiTheme="minorHAnsi" w:hAnsiTheme="minorHAnsi" w:cstheme="minorHAnsi"/>
        </w:rPr>
        <w:t xml:space="preserve">the ROM site </w:t>
      </w:r>
      <w:r w:rsidR="00CB6A24">
        <w:rPr>
          <w:rFonts w:asciiTheme="minorHAnsi" w:hAnsiTheme="minorHAnsi" w:cstheme="minorHAnsi"/>
        </w:rPr>
        <w:t xml:space="preserve">would </w:t>
      </w:r>
      <w:r w:rsidR="00324BC5">
        <w:rPr>
          <w:rFonts w:asciiTheme="minorHAnsi" w:hAnsiTheme="minorHAnsi" w:cstheme="minorHAnsi"/>
        </w:rPr>
        <w:t xml:space="preserve">need to </w:t>
      </w:r>
      <w:r w:rsidR="00CB6A24">
        <w:rPr>
          <w:rFonts w:asciiTheme="minorHAnsi" w:hAnsiTheme="minorHAnsi" w:cstheme="minorHAnsi"/>
        </w:rPr>
        <w:t xml:space="preserve">provide (otherwise is a </w:t>
      </w:r>
      <w:r w:rsidR="002F47C9">
        <w:rPr>
          <w:rFonts w:asciiTheme="minorHAnsi" w:hAnsiTheme="minorHAnsi" w:cstheme="minorHAnsi"/>
        </w:rPr>
        <w:t>calculated</w:t>
      </w:r>
      <w:r w:rsidR="00CB6A24">
        <w:rPr>
          <w:rFonts w:asciiTheme="minorHAnsi" w:hAnsiTheme="minorHAnsi" w:cstheme="minorHAnsi"/>
        </w:rPr>
        <w:t xml:space="preserve"> value) </w:t>
      </w:r>
    </w:p>
    <w:p w:rsidR="00BF1BD5" w:rsidRPr="001D6ACF" w:rsidRDefault="001D6ACF" w:rsidP="0020029E">
      <w:pPr>
        <w:pStyle w:val="Heading1"/>
        <w:spacing w:before="240" w:after="240"/>
        <w:jc w:val="center"/>
      </w:pPr>
      <w:r w:rsidRPr="001D6ACF">
        <w:t>ROM Base Working Table Changes</w:t>
      </w:r>
    </w:p>
    <w:p w:rsidR="00324BC5" w:rsidRDefault="001D6ACF" w:rsidP="00A1471F">
      <w:pPr>
        <w:spacing w:after="120"/>
        <w:rPr>
          <w:rFonts w:asciiTheme="minorHAnsi" w:hAnsiTheme="minorHAnsi" w:cstheme="minorHAnsi"/>
        </w:rPr>
      </w:pPr>
      <w:r>
        <w:rPr>
          <w:rFonts w:asciiTheme="minorHAnsi" w:hAnsiTheme="minorHAnsi" w:cstheme="minorHAnsi"/>
        </w:rPr>
        <w:t xml:space="preserve">To provide the reports </w:t>
      </w:r>
      <w:r w:rsidR="00D75C01">
        <w:rPr>
          <w:rFonts w:asciiTheme="minorHAnsi" w:hAnsiTheme="minorHAnsi" w:cstheme="minorHAnsi"/>
        </w:rPr>
        <w:t>defined</w:t>
      </w:r>
      <w:r w:rsidR="00324BC5">
        <w:rPr>
          <w:rFonts w:asciiTheme="minorHAnsi" w:hAnsiTheme="minorHAnsi" w:cstheme="minorHAnsi"/>
        </w:rPr>
        <w:t xml:space="preserve"> </w:t>
      </w:r>
      <w:r>
        <w:rPr>
          <w:rFonts w:asciiTheme="minorHAnsi" w:hAnsiTheme="minorHAnsi" w:cstheme="minorHAnsi"/>
        </w:rPr>
        <w:t>above</w:t>
      </w:r>
      <w:r w:rsidR="00324BC5">
        <w:rPr>
          <w:rFonts w:asciiTheme="minorHAnsi" w:hAnsiTheme="minorHAnsi" w:cstheme="minorHAnsi"/>
        </w:rPr>
        <w:t>,</w:t>
      </w:r>
      <w:r>
        <w:rPr>
          <w:rFonts w:asciiTheme="minorHAnsi" w:hAnsiTheme="minorHAnsi" w:cstheme="minorHAnsi"/>
        </w:rPr>
        <w:t xml:space="preserve"> changes are needed in the ROM Base Working Table.  Rather than create an entirely separate set of tables, data for the In-Home population </w:t>
      </w:r>
      <w:r w:rsidR="008C694E">
        <w:rPr>
          <w:rFonts w:asciiTheme="minorHAnsi" w:hAnsiTheme="minorHAnsi" w:cstheme="minorHAnsi"/>
        </w:rPr>
        <w:t xml:space="preserve">will be </w:t>
      </w:r>
      <w:r>
        <w:rPr>
          <w:rFonts w:asciiTheme="minorHAnsi" w:hAnsiTheme="minorHAnsi" w:cstheme="minorHAnsi"/>
        </w:rPr>
        <w:t xml:space="preserve">integrated with existing ROM </w:t>
      </w:r>
      <w:r w:rsidR="008C694E">
        <w:rPr>
          <w:rFonts w:asciiTheme="minorHAnsi" w:hAnsiTheme="minorHAnsi" w:cstheme="minorHAnsi"/>
        </w:rPr>
        <w:t xml:space="preserve">working </w:t>
      </w:r>
      <w:r>
        <w:rPr>
          <w:rFonts w:asciiTheme="minorHAnsi" w:hAnsiTheme="minorHAnsi" w:cstheme="minorHAnsi"/>
        </w:rPr>
        <w:t>tables to the degree possible</w:t>
      </w:r>
      <w:r w:rsidR="009510B5">
        <w:rPr>
          <w:rFonts w:asciiTheme="minorHAnsi" w:hAnsiTheme="minorHAnsi" w:cstheme="minorHAnsi"/>
        </w:rPr>
        <w:t xml:space="preserve">.  </w:t>
      </w:r>
      <w:r w:rsidR="00324BC5">
        <w:rPr>
          <w:rFonts w:asciiTheme="minorHAnsi" w:hAnsiTheme="minorHAnsi" w:cstheme="minorHAnsi"/>
        </w:rPr>
        <w:t xml:space="preserve">ROM sites that do not wish to integrate the in-home population (keep the status quo) may do so with no changes.  </w:t>
      </w:r>
      <w:r w:rsidR="00FA68A9">
        <w:rPr>
          <w:rFonts w:asciiTheme="minorHAnsi" w:hAnsiTheme="minorHAnsi" w:cstheme="minorHAnsi"/>
        </w:rPr>
        <w:t xml:space="preserve">Below is </w:t>
      </w:r>
      <w:r w:rsidR="00324BC5">
        <w:rPr>
          <w:rFonts w:asciiTheme="minorHAnsi" w:hAnsiTheme="minorHAnsi" w:cstheme="minorHAnsi"/>
        </w:rPr>
        <w:t xml:space="preserve">In this section, we will provide a new table Schema and provide more information about the fields and values that will be needed.  Additional specifications </w:t>
      </w:r>
      <w:r w:rsidR="002771B4">
        <w:rPr>
          <w:rFonts w:asciiTheme="minorHAnsi" w:hAnsiTheme="minorHAnsi" w:cstheme="minorHAnsi"/>
        </w:rPr>
        <w:t xml:space="preserve">including validation rules </w:t>
      </w:r>
      <w:r w:rsidR="00324BC5">
        <w:rPr>
          <w:rFonts w:asciiTheme="minorHAnsi" w:hAnsiTheme="minorHAnsi" w:cstheme="minorHAnsi"/>
        </w:rPr>
        <w:t>will be developed upon the finalization of</w:t>
      </w:r>
      <w:r w:rsidR="002771B4">
        <w:rPr>
          <w:rFonts w:asciiTheme="minorHAnsi" w:hAnsiTheme="minorHAnsi" w:cstheme="minorHAnsi"/>
        </w:rPr>
        <w:t xml:space="preserve"> each ROM site’s set of reports.  </w:t>
      </w:r>
    </w:p>
    <w:p w:rsidR="002771B4" w:rsidRDefault="002771B4" w:rsidP="00A1471F">
      <w:pPr>
        <w:spacing w:after="120"/>
        <w:rPr>
          <w:rFonts w:asciiTheme="minorHAnsi" w:hAnsiTheme="minorHAnsi" w:cstheme="minorHAnsi"/>
        </w:rPr>
      </w:pPr>
      <w:r>
        <w:rPr>
          <w:rFonts w:asciiTheme="minorHAnsi" w:hAnsiTheme="minorHAnsi" w:cstheme="minorHAnsi"/>
        </w:rPr>
        <w:t>Existing ROM BWT being modified</w:t>
      </w:r>
      <w:r w:rsidR="00FF578E">
        <w:rPr>
          <w:rFonts w:asciiTheme="minorHAnsi" w:hAnsiTheme="minorHAnsi" w:cstheme="minorHAnsi"/>
        </w:rPr>
        <w:t>:</w:t>
      </w:r>
      <w:r>
        <w:rPr>
          <w:rFonts w:asciiTheme="minorHAnsi" w:hAnsiTheme="minorHAnsi" w:cstheme="minorHAnsi"/>
        </w:rPr>
        <w:t xml:space="preserve"> </w:t>
      </w:r>
    </w:p>
    <w:p w:rsidR="002A39A3" w:rsidRPr="002A39A3" w:rsidRDefault="002A39A3" w:rsidP="005D332C">
      <w:pPr>
        <w:pStyle w:val="ListParagraph"/>
        <w:numPr>
          <w:ilvl w:val="0"/>
          <w:numId w:val="10"/>
        </w:numPr>
        <w:spacing w:after="120"/>
        <w:rPr>
          <w:rFonts w:asciiTheme="minorHAnsi" w:hAnsiTheme="minorHAnsi" w:cstheme="minorHAnsi"/>
        </w:rPr>
      </w:pPr>
      <w:r w:rsidRPr="002A39A3">
        <w:rPr>
          <w:rFonts w:asciiTheme="minorHAnsi" w:hAnsiTheme="minorHAnsi" w:cstheme="minorHAnsi"/>
        </w:rPr>
        <w:t>Table 5: Child_Info changed to Person_Info</w:t>
      </w:r>
    </w:p>
    <w:p w:rsidR="002A39A3" w:rsidRPr="002A39A3" w:rsidRDefault="002A39A3" w:rsidP="005D332C">
      <w:pPr>
        <w:pStyle w:val="ListParagraph"/>
        <w:numPr>
          <w:ilvl w:val="0"/>
          <w:numId w:val="10"/>
        </w:numPr>
        <w:spacing w:after="120"/>
        <w:rPr>
          <w:rFonts w:asciiTheme="minorHAnsi" w:hAnsiTheme="minorHAnsi" w:cstheme="minorHAnsi"/>
        </w:rPr>
      </w:pPr>
      <w:r w:rsidRPr="002A39A3">
        <w:rPr>
          <w:rFonts w:asciiTheme="minorHAnsi" w:hAnsiTheme="minorHAnsi" w:cstheme="minorHAnsi"/>
        </w:rPr>
        <w:t>Table 3: Child_Caseworker_Visits is changed to Visits</w:t>
      </w:r>
    </w:p>
    <w:p w:rsidR="002A39A3" w:rsidRPr="002A39A3" w:rsidRDefault="002A39A3" w:rsidP="005D332C">
      <w:pPr>
        <w:pStyle w:val="ListParagraph"/>
        <w:numPr>
          <w:ilvl w:val="0"/>
          <w:numId w:val="10"/>
        </w:numPr>
        <w:spacing w:after="120"/>
        <w:rPr>
          <w:rFonts w:asciiTheme="minorHAnsi" w:hAnsiTheme="minorHAnsi" w:cstheme="minorHAnsi"/>
        </w:rPr>
      </w:pPr>
      <w:r w:rsidRPr="002A39A3">
        <w:rPr>
          <w:rFonts w:asciiTheme="minorHAnsi" w:hAnsiTheme="minorHAnsi" w:cstheme="minorHAnsi"/>
        </w:rPr>
        <w:t>Table 1: Child_ Episode values changes</w:t>
      </w:r>
    </w:p>
    <w:p w:rsidR="001D6ACF" w:rsidRDefault="00FF578E" w:rsidP="00A1471F">
      <w:pPr>
        <w:spacing w:after="120"/>
        <w:rPr>
          <w:rFonts w:asciiTheme="minorHAnsi" w:hAnsiTheme="minorHAnsi" w:cstheme="minorHAnsi"/>
        </w:rPr>
      </w:pPr>
      <w:r>
        <w:rPr>
          <w:rFonts w:asciiTheme="minorHAnsi" w:hAnsiTheme="minorHAnsi" w:cstheme="minorHAnsi"/>
        </w:rPr>
        <w:t>Add</w:t>
      </w:r>
      <w:r w:rsidR="002D018A">
        <w:rPr>
          <w:rFonts w:asciiTheme="minorHAnsi" w:hAnsiTheme="minorHAnsi" w:cstheme="minorHAnsi"/>
        </w:rPr>
        <w:t>itional</w:t>
      </w:r>
      <w:r>
        <w:rPr>
          <w:rFonts w:asciiTheme="minorHAnsi" w:hAnsiTheme="minorHAnsi" w:cstheme="minorHAnsi"/>
        </w:rPr>
        <w:t xml:space="preserve"> tables: </w:t>
      </w:r>
    </w:p>
    <w:p w:rsidR="002A39A3" w:rsidRPr="002A39A3" w:rsidRDefault="002A39A3" w:rsidP="005D332C">
      <w:pPr>
        <w:pStyle w:val="ListParagraph"/>
        <w:numPr>
          <w:ilvl w:val="0"/>
          <w:numId w:val="11"/>
        </w:numPr>
        <w:spacing w:after="120"/>
        <w:rPr>
          <w:rFonts w:asciiTheme="minorHAnsi" w:hAnsiTheme="minorHAnsi" w:cstheme="minorHAnsi"/>
        </w:rPr>
      </w:pPr>
      <w:r w:rsidRPr="002A39A3">
        <w:rPr>
          <w:rFonts w:asciiTheme="minorHAnsi" w:hAnsiTheme="minorHAnsi" w:cstheme="minorHAnsi"/>
        </w:rPr>
        <w:t>Table: Person Values</w:t>
      </w:r>
    </w:p>
    <w:p w:rsidR="002A39A3" w:rsidRPr="002A39A3" w:rsidRDefault="002A39A3" w:rsidP="005D332C">
      <w:pPr>
        <w:pStyle w:val="ListParagraph"/>
        <w:numPr>
          <w:ilvl w:val="0"/>
          <w:numId w:val="11"/>
        </w:numPr>
        <w:spacing w:after="120"/>
        <w:rPr>
          <w:rFonts w:asciiTheme="minorHAnsi" w:hAnsiTheme="minorHAnsi" w:cstheme="minorHAnsi"/>
        </w:rPr>
      </w:pPr>
      <w:r>
        <w:rPr>
          <w:rFonts w:asciiTheme="minorHAnsi" w:hAnsiTheme="minorHAnsi" w:cstheme="minorHAnsi"/>
        </w:rPr>
        <w:t xml:space="preserve">Table: </w:t>
      </w:r>
      <w:r w:rsidRPr="002A39A3">
        <w:rPr>
          <w:rFonts w:asciiTheme="minorHAnsi" w:hAnsiTheme="minorHAnsi" w:cstheme="minorHAnsi"/>
        </w:rPr>
        <w:t xml:space="preserve">Family Info </w:t>
      </w:r>
    </w:p>
    <w:p w:rsidR="002A39A3" w:rsidRPr="002A39A3" w:rsidRDefault="002A39A3" w:rsidP="005D332C">
      <w:pPr>
        <w:pStyle w:val="ListParagraph"/>
        <w:numPr>
          <w:ilvl w:val="0"/>
          <w:numId w:val="11"/>
        </w:numPr>
        <w:spacing w:after="120"/>
        <w:rPr>
          <w:rFonts w:asciiTheme="minorHAnsi" w:hAnsiTheme="minorHAnsi" w:cstheme="minorHAnsi"/>
        </w:rPr>
      </w:pPr>
      <w:r>
        <w:rPr>
          <w:rFonts w:asciiTheme="minorHAnsi" w:hAnsiTheme="minorHAnsi" w:cstheme="minorHAnsi"/>
        </w:rPr>
        <w:t xml:space="preserve">Table: </w:t>
      </w:r>
      <w:r w:rsidRPr="002A39A3">
        <w:rPr>
          <w:rFonts w:asciiTheme="minorHAnsi" w:hAnsiTheme="minorHAnsi" w:cstheme="minorHAnsi"/>
        </w:rPr>
        <w:t xml:space="preserve">Person In Family </w:t>
      </w:r>
    </w:p>
    <w:p w:rsidR="002A39A3" w:rsidRPr="002A39A3" w:rsidRDefault="002A39A3" w:rsidP="005D332C">
      <w:pPr>
        <w:pStyle w:val="ListParagraph"/>
        <w:numPr>
          <w:ilvl w:val="0"/>
          <w:numId w:val="11"/>
        </w:numPr>
        <w:spacing w:after="120"/>
        <w:rPr>
          <w:rFonts w:asciiTheme="minorHAnsi" w:hAnsiTheme="minorHAnsi" w:cstheme="minorHAnsi"/>
        </w:rPr>
      </w:pPr>
      <w:r w:rsidRPr="002A39A3">
        <w:rPr>
          <w:rFonts w:asciiTheme="minorHAnsi" w:hAnsiTheme="minorHAnsi" w:cstheme="minorHAnsi"/>
        </w:rPr>
        <w:t>Table</w:t>
      </w:r>
      <w:r>
        <w:rPr>
          <w:rFonts w:asciiTheme="minorHAnsi" w:hAnsiTheme="minorHAnsi" w:cstheme="minorHAnsi"/>
        </w:rPr>
        <w:t>:</w:t>
      </w:r>
      <w:r w:rsidRPr="002A39A3">
        <w:rPr>
          <w:rFonts w:asciiTheme="minorHAnsi" w:hAnsiTheme="minorHAnsi" w:cstheme="minorHAnsi"/>
        </w:rPr>
        <w:t xml:space="preserve"> Intact Level </w:t>
      </w:r>
    </w:p>
    <w:p w:rsidR="0020029E" w:rsidRDefault="0020029E" w:rsidP="0020029E">
      <w:pPr>
        <w:pStyle w:val="Heading2"/>
      </w:pPr>
      <w:r>
        <w:lastRenderedPageBreak/>
        <w:t xml:space="preserve">New Tables </w:t>
      </w:r>
      <w:r w:rsidR="008C694E">
        <w:t xml:space="preserve">Schema </w:t>
      </w:r>
    </w:p>
    <w:p w:rsidR="0020029E" w:rsidRDefault="00FA68A9" w:rsidP="00FF578E">
      <w:pPr>
        <w:rPr>
          <w:rFonts w:asciiTheme="minorHAnsi" w:hAnsiTheme="minorHAnsi" w:cstheme="minorHAnsi"/>
        </w:rPr>
      </w:pPr>
      <w:r w:rsidRPr="002A39A3">
        <w:rPr>
          <w:rFonts w:asciiTheme="minorHAnsi" w:hAnsiTheme="minorHAnsi"/>
        </w:rPr>
        <w:t>The following is table schema is provided as an overview.  More descriptive information about what t</w:t>
      </w:r>
      <w:r w:rsidR="00FF578E">
        <w:rPr>
          <w:rFonts w:asciiTheme="minorHAnsi" w:hAnsiTheme="minorHAnsi"/>
        </w:rPr>
        <w:t xml:space="preserve">hese changes entail is provided below. </w:t>
      </w:r>
      <w:r w:rsidR="00FF578E">
        <w:rPr>
          <w:noProof/>
        </w:rPr>
        <w:drawing>
          <wp:inline distT="0" distB="0" distL="0" distR="0">
            <wp:extent cx="5943600" cy="5351863"/>
            <wp:effectExtent l="19050" t="0" r="0" b="0"/>
            <wp:docPr id="13" name="Picture 1" descr="cid:image001.png@01CDAAD4.B23F8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DAAD4.B23F8B70"/>
                    <pic:cNvPicPr>
                      <a:picLocks noChangeAspect="1" noChangeArrowheads="1"/>
                    </pic:cNvPicPr>
                  </pic:nvPicPr>
                  <pic:blipFill>
                    <a:blip r:embed="rId9" r:link="rId10" cstate="print"/>
                    <a:srcRect/>
                    <a:stretch>
                      <a:fillRect/>
                    </a:stretch>
                  </pic:blipFill>
                  <pic:spPr bwMode="auto">
                    <a:xfrm>
                      <a:off x="0" y="0"/>
                      <a:ext cx="5943600" cy="5351863"/>
                    </a:xfrm>
                    <a:prstGeom prst="rect">
                      <a:avLst/>
                    </a:prstGeom>
                    <a:noFill/>
                    <a:ln w="9525">
                      <a:noFill/>
                      <a:miter lim="800000"/>
                      <a:headEnd/>
                      <a:tailEnd/>
                    </a:ln>
                  </pic:spPr>
                </pic:pic>
              </a:graphicData>
            </a:graphic>
          </wp:inline>
        </w:drawing>
      </w:r>
    </w:p>
    <w:p w:rsidR="00235639" w:rsidRDefault="00235639" w:rsidP="00BE3E0B">
      <w:pPr>
        <w:pStyle w:val="Heading2"/>
        <w:spacing w:after="120"/>
      </w:pPr>
      <w:r>
        <w:t>Revisions to existing tables</w:t>
      </w:r>
    </w:p>
    <w:p w:rsidR="00235639" w:rsidRPr="003853D2" w:rsidRDefault="00235639" w:rsidP="00235639">
      <w:pPr>
        <w:spacing w:after="120"/>
        <w:rPr>
          <w:rFonts w:asciiTheme="minorHAnsi" w:hAnsiTheme="minorHAnsi" w:cstheme="minorHAnsi"/>
          <w:b/>
        </w:rPr>
      </w:pPr>
      <w:r w:rsidRPr="003853D2">
        <w:rPr>
          <w:rFonts w:asciiTheme="minorHAnsi" w:hAnsiTheme="minorHAnsi" w:cstheme="minorHAnsi"/>
          <w:b/>
        </w:rPr>
        <w:t>Table 5</w:t>
      </w:r>
      <w:r w:rsidR="00FA68A9" w:rsidRPr="003853D2">
        <w:rPr>
          <w:rFonts w:asciiTheme="minorHAnsi" w:hAnsiTheme="minorHAnsi" w:cstheme="minorHAnsi"/>
          <w:b/>
        </w:rPr>
        <w:t xml:space="preserve">: </w:t>
      </w:r>
      <w:r w:rsidRPr="003853D2">
        <w:rPr>
          <w:rFonts w:asciiTheme="minorHAnsi" w:hAnsiTheme="minorHAnsi" w:cstheme="minorHAnsi"/>
          <w:b/>
        </w:rPr>
        <w:t>Child</w:t>
      </w:r>
      <w:r w:rsidR="00FA68A9" w:rsidRPr="003853D2">
        <w:rPr>
          <w:rFonts w:asciiTheme="minorHAnsi" w:hAnsiTheme="minorHAnsi" w:cstheme="minorHAnsi"/>
          <w:b/>
        </w:rPr>
        <w:t>_</w:t>
      </w:r>
      <w:r w:rsidRPr="003853D2">
        <w:rPr>
          <w:rFonts w:asciiTheme="minorHAnsi" w:hAnsiTheme="minorHAnsi" w:cstheme="minorHAnsi"/>
          <w:b/>
        </w:rPr>
        <w:t>Info</w:t>
      </w:r>
      <w:r w:rsidR="00FA68A9" w:rsidRPr="003853D2">
        <w:rPr>
          <w:rFonts w:asciiTheme="minorHAnsi" w:hAnsiTheme="minorHAnsi" w:cstheme="minorHAnsi"/>
          <w:b/>
        </w:rPr>
        <w:t xml:space="preserve"> </w:t>
      </w:r>
      <w:r w:rsidR="003853D2" w:rsidRPr="003853D2">
        <w:rPr>
          <w:rFonts w:asciiTheme="minorHAnsi" w:hAnsiTheme="minorHAnsi" w:cstheme="minorHAnsi"/>
          <w:b/>
        </w:rPr>
        <w:t>changed to Person_Info</w:t>
      </w:r>
    </w:p>
    <w:p w:rsidR="00235639" w:rsidRDefault="00235639" w:rsidP="00235639">
      <w:pPr>
        <w:spacing w:after="120"/>
        <w:rPr>
          <w:rFonts w:asciiTheme="minorHAnsi" w:hAnsiTheme="minorHAnsi" w:cstheme="minorHAnsi"/>
        </w:rPr>
      </w:pPr>
      <w:r>
        <w:rPr>
          <w:rFonts w:asciiTheme="minorHAnsi" w:hAnsiTheme="minorHAnsi" w:cstheme="minorHAnsi"/>
        </w:rPr>
        <w:t>The current Table 5: Child_Info table in the ROM Base Working Tables (BWT) will be renamed to Person Info as it will contain records for children and parents.  Column Child_ID will be renamed to Person_ID.  Existing sites not incorporating in-home reports at this time will continue to use Child Info table without revisions.</w:t>
      </w:r>
      <w:r w:rsidR="003853D2">
        <w:rPr>
          <w:rFonts w:asciiTheme="minorHAnsi" w:hAnsiTheme="minorHAnsi" w:cstheme="minorHAnsi"/>
        </w:rPr>
        <w:t xml:space="preserve"> </w:t>
      </w:r>
    </w:p>
    <w:p w:rsidR="00235639" w:rsidRPr="003853D2" w:rsidRDefault="00235639" w:rsidP="00235639">
      <w:pPr>
        <w:spacing w:after="120"/>
        <w:rPr>
          <w:rFonts w:asciiTheme="minorHAnsi" w:hAnsiTheme="minorHAnsi" w:cstheme="minorHAnsi"/>
          <w:b/>
        </w:rPr>
      </w:pPr>
      <w:r w:rsidRPr="003853D2">
        <w:rPr>
          <w:rFonts w:asciiTheme="minorHAnsi" w:hAnsiTheme="minorHAnsi" w:cstheme="minorHAnsi"/>
          <w:b/>
        </w:rPr>
        <w:t xml:space="preserve">Table </w:t>
      </w:r>
      <w:r w:rsidR="00BE3E0B" w:rsidRPr="003853D2">
        <w:rPr>
          <w:rFonts w:asciiTheme="minorHAnsi" w:hAnsiTheme="minorHAnsi" w:cstheme="minorHAnsi"/>
          <w:b/>
        </w:rPr>
        <w:t>3:</w:t>
      </w:r>
      <w:r w:rsidRPr="003853D2">
        <w:rPr>
          <w:rFonts w:asciiTheme="minorHAnsi" w:hAnsiTheme="minorHAnsi" w:cstheme="minorHAnsi"/>
          <w:b/>
        </w:rPr>
        <w:t xml:space="preserve"> </w:t>
      </w:r>
      <w:r w:rsidR="003853D2" w:rsidRPr="003853D2">
        <w:rPr>
          <w:rFonts w:asciiTheme="minorHAnsi" w:hAnsiTheme="minorHAnsi" w:cstheme="minorHAnsi"/>
          <w:b/>
        </w:rPr>
        <w:t>Child_Casework</w:t>
      </w:r>
      <w:r w:rsidR="004B4B33">
        <w:rPr>
          <w:rFonts w:asciiTheme="minorHAnsi" w:hAnsiTheme="minorHAnsi" w:cstheme="minorHAnsi"/>
          <w:b/>
        </w:rPr>
        <w:t>er</w:t>
      </w:r>
      <w:r w:rsidR="003853D2" w:rsidRPr="003853D2">
        <w:rPr>
          <w:rFonts w:asciiTheme="minorHAnsi" w:hAnsiTheme="minorHAnsi" w:cstheme="minorHAnsi"/>
          <w:b/>
        </w:rPr>
        <w:t xml:space="preserve">_Visits is changed to </w:t>
      </w:r>
      <w:r w:rsidRPr="003853D2">
        <w:rPr>
          <w:rFonts w:asciiTheme="minorHAnsi" w:hAnsiTheme="minorHAnsi" w:cstheme="minorHAnsi"/>
          <w:b/>
        </w:rPr>
        <w:t>Visits</w:t>
      </w:r>
    </w:p>
    <w:p w:rsidR="00235639" w:rsidRDefault="00235639" w:rsidP="00235639">
      <w:pPr>
        <w:spacing w:after="120"/>
        <w:rPr>
          <w:rFonts w:asciiTheme="minorHAnsi" w:hAnsiTheme="minorHAnsi" w:cstheme="minorHAnsi"/>
        </w:rPr>
      </w:pPr>
      <w:r>
        <w:rPr>
          <w:rFonts w:asciiTheme="minorHAnsi" w:hAnsiTheme="minorHAnsi" w:cstheme="minorHAnsi"/>
        </w:rPr>
        <w:t xml:space="preserve">This </w:t>
      </w:r>
      <w:r w:rsidR="006A5361">
        <w:rPr>
          <w:rFonts w:asciiTheme="minorHAnsi" w:hAnsiTheme="minorHAnsi" w:cstheme="minorHAnsi"/>
        </w:rPr>
        <w:t xml:space="preserve">existing </w:t>
      </w:r>
      <w:r w:rsidR="00BE3E0B">
        <w:rPr>
          <w:rFonts w:asciiTheme="minorHAnsi" w:hAnsiTheme="minorHAnsi" w:cstheme="minorHAnsi"/>
        </w:rPr>
        <w:t xml:space="preserve">Child_Caseworker_Visits table </w:t>
      </w:r>
      <w:r>
        <w:rPr>
          <w:rFonts w:asciiTheme="minorHAnsi" w:hAnsiTheme="minorHAnsi" w:cstheme="minorHAnsi"/>
        </w:rPr>
        <w:t>will be expanded to include visits to other persons in the family or to the family</w:t>
      </w:r>
      <w:r w:rsidR="006F2716">
        <w:rPr>
          <w:rFonts w:asciiTheme="minorHAnsi" w:hAnsiTheme="minorHAnsi" w:cstheme="minorHAnsi"/>
        </w:rPr>
        <w:t xml:space="preserve"> unit</w:t>
      </w:r>
      <w:r>
        <w:rPr>
          <w:rFonts w:asciiTheme="minorHAnsi" w:hAnsiTheme="minorHAnsi" w:cstheme="minorHAnsi"/>
        </w:rPr>
        <w:t xml:space="preserve">.  Column Child_ID will be renamed to Person_ID.  Visit Type </w:t>
      </w:r>
      <w:r w:rsidR="006F2716">
        <w:rPr>
          <w:rFonts w:asciiTheme="minorHAnsi" w:hAnsiTheme="minorHAnsi" w:cstheme="minorHAnsi"/>
        </w:rPr>
        <w:t xml:space="preserve">values </w:t>
      </w:r>
      <w:r>
        <w:rPr>
          <w:rFonts w:asciiTheme="minorHAnsi" w:hAnsiTheme="minorHAnsi" w:cstheme="minorHAnsi"/>
        </w:rPr>
        <w:t>will be expanded to indicate the type of visit appropriate for Person or Family.  Existing sites not incorporating in-home reports at this time will continue to use Caseworker Visits without revisions.</w:t>
      </w:r>
    </w:p>
    <w:p w:rsidR="003853D2" w:rsidRPr="003853D2" w:rsidRDefault="00235639" w:rsidP="00235639">
      <w:pPr>
        <w:spacing w:after="120"/>
        <w:rPr>
          <w:rFonts w:asciiTheme="minorHAnsi" w:hAnsiTheme="minorHAnsi" w:cstheme="minorHAnsi"/>
          <w:b/>
        </w:rPr>
      </w:pPr>
      <w:r w:rsidRPr="003853D2">
        <w:rPr>
          <w:rFonts w:asciiTheme="minorHAnsi" w:hAnsiTheme="minorHAnsi" w:cstheme="minorHAnsi"/>
          <w:b/>
        </w:rPr>
        <w:lastRenderedPageBreak/>
        <w:t>Table 1</w:t>
      </w:r>
      <w:r w:rsidR="003853D2" w:rsidRPr="003853D2">
        <w:rPr>
          <w:rFonts w:asciiTheme="minorHAnsi" w:hAnsiTheme="minorHAnsi" w:cstheme="minorHAnsi"/>
          <w:b/>
        </w:rPr>
        <w:t>:</w:t>
      </w:r>
      <w:r w:rsidRPr="003853D2">
        <w:rPr>
          <w:rFonts w:asciiTheme="minorHAnsi" w:hAnsiTheme="minorHAnsi" w:cstheme="minorHAnsi"/>
          <w:b/>
        </w:rPr>
        <w:t xml:space="preserve"> </w:t>
      </w:r>
      <w:r w:rsidR="003853D2" w:rsidRPr="003853D2">
        <w:rPr>
          <w:rFonts w:asciiTheme="minorHAnsi" w:hAnsiTheme="minorHAnsi" w:cstheme="minorHAnsi"/>
          <w:b/>
        </w:rPr>
        <w:t>Child_</w:t>
      </w:r>
      <w:r w:rsidRPr="003853D2">
        <w:rPr>
          <w:rFonts w:asciiTheme="minorHAnsi" w:hAnsiTheme="minorHAnsi" w:cstheme="minorHAnsi"/>
          <w:b/>
        </w:rPr>
        <w:t xml:space="preserve"> Episode</w:t>
      </w:r>
      <w:r w:rsidR="003853D2" w:rsidRPr="003853D2">
        <w:rPr>
          <w:rFonts w:asciiTheme="minorHAnsi" w:hAnsiTheme="minorHAnsi" w:cstheme="minorHAnsi"/>
          <w:b/>
        </w:rPr>
        <w:t xml:space="preserve"> values </w:t>
      </w:r>
      <w:r w:rsidR="003A5E2E">
        <w:rPr>
          <w:rFonts w:asciiTheme="minorHAnsi" w:hAnsiTheme="minorHAnsi" w:cstheme="minorHAnsi"/>
          <w:b/>
        </w:rPr>
        <w:t>changes</w:t>
      </w:r>
    </w:p>
    <w:p w:rsidR="00235639" w:rsidRDefault="00235639" w:rsidP="00235639">
      <w:pPr>
        <w:spacing w:after="120"/>
        <w:rPr>
          <w:rFonts w:asciiTheme="minorHAnsi" w:hAnsiTheme="minorHAnsi" w:cstheme="minorHAnsi"/>
        </w:rPr>
      </w:pPr>
      <w:r>
        <w:rPr>
          <w:rFonts w:asciiTheme="minorHAnsi" w:hAnsiTheme="minorHAnsi" w:cstheme="minorHAnsi"/>
        </w:rPr>
        <w:t xml:space="preserve">This </w:t>
      </w:r>
      <w:r w:rsidR="006A5361">
        <w:rPr>
          <w:rFonts w:asciiTheme="minorHAnsi" w:hAnsiTheme="minorHAnsi" w:cstheme="minorHAnsi"/>
        </w:rPr>
        <w:t xml:space="preserve">existing </w:t>
      </w:r>
      <w:r>
        <w:rPr>
          <w:rFonts w:asciiTheme="minorHAnsi" w:hAnsiTheme="minorHAnsi" w:cstheme="minorHAnsi"/>
        </w:rPr>
        <w:t xml:space="preserve">table will be expanded to include both </w:t>
      </w:r>
      <w:r w:rsidR="004B4B33">
        <w:rPr>
          <w:rFonts w:asciiTheme="minorHAnsi" w:hAnsiTheme="minorHAnsi" w:cstheme="minorHAnsi"/>
        </w:rPr>
        <w:t>I</w:t>
      </w:r>
      <w:r>
        <w:rPr>
          <w:rFonts w:asciiTheme="minorHAnsi" w:hAnsiTheme="minorHAnsi" w:cstheme="minorHAnsi"/>
        </w:rPr>
        <w:t xml:space="preserve">n-home </w:t>
      </w:r>
      <w:r w:rsidR="004B4B33">
        <w:rPr>
          <w:rFonts w:asciiTheme="minorHAnsi" w:hAnsiTheme="minorHAnsi" w:cstheme="minorHAnsi"/>
        </w:rPr>
        <w:t>I</w:t>
      </w:r>
      <w:r>
        <w:rPr>
          <w:rFonts w:asciiTheme="minorHAnsi" w:hAnsiTheme="minorHAnsi" w:cstheme="minorHAnsi"/>
        </w:rPr>
        <w:t xml:space="preserve">ntact and </w:t>
      </w:r>
      <w:r w:rsidR="004B4B33">
        <w:rPr>
          <w:rFonts w:asciiTheme="minorHAnsi" w:hAnsiTheme="minorHAnsi" w:cstheme="minorHAnsi"/>
        </w:rPr>
        <w:t>F</w:t>
      </w:r>
      <w:r>
        <w:rPr>
          <w:rFonts w:asciiTheme="minorHAnsi" w:hAnsiTheme="minorHAnsi" w:cstheme="minorHAnsi"/>
        </w:rPr>
        <w:t xml:space="preserve">oster </w:t>
      </w:r>
      <w:r w:rsidR="004B4B33">
        <w:rPr>
          <w:rFonts w:asciiTheme="minorHAnsi" w:hAnsiTheme="minorHAnsi" w:cstheme="minorHAnsi"/>
        </w:rPr>
        <w:t>C</w:t>
      </w:r>
      <w:r>
        <w:rPr>
          <w:rFonts w:asciiTheme="minorHAnsi" w:hAnsiTheme="minorHAnsi" w:cstheme="minorHAnsi"/>
        </w:rPr>
        <w:t>are</w:t>
      </w:r>
      <w:r w:rsidR="004B4B33">
        <w:rPr>
          <w:rFonts w:asciiTheme="minorHAnsi" w:hAnsiTheme="minorHAnsi" w:cstheme="minorHAnsi"/>
        </w:rPr>
        <w:t xml:space="preserve"> service episodes</w:t>
      </w:r>
      <w:r>
        <w:rPr>
          <w:rFonts w:asciiTheme="minorHAnsi" w:hAnsiTheme="minorHAnsi" w:cstheme="minorHAnsi"/>
        </w:rPr>
        <w:t xml:space="preserve">.  One row will be included for each child’s </w:t>
      </w:r>
      <w:r w:rsidR="006A5361">
        <w:rPr>
          <w:rFonts w:asciiTheme="minorHAnsi" w:hAnsiTheme="minorHAnsi" w:cstheme="minorHAnsi"/>
        </w:rPr>
        <w:t>I</w:t>
      </w:r>
      <w:r>
        <w:rPr>
          <w:rFonts w:asciiTheme="minorHAnsi" w:hAnsiTheme="minorHAnsi" w:cstheme="minorHAnsi"/>
        </w:rPr>
        <w:t xml:space="preserve">n-home </w:t>
      </w:r>
      <w:r w:rsidR="006A5361">
        <w:rPr>
          <w:rFonts w:asciiTheme="minorHAnsi" w:hAnsiTheme="minorHAnsi" w:cstheme="minorHAnsi"/>
        </w:rPr>
        <w:t>I</w:t>
      </w:r>
      <w:r>
        <w:rPr>
          <w:rFonts w:asciiTheme="minorHAnsi" w:hAnsiTheme="minorHAnsi" w:cstheme="minorHAnsi"/>
        </w:rPr>
        <w:t>ntact episode</w:t>
      </w:r>
      <w:r w:rsidR="004B4B33">
        <w:rPr>
          <w:rFonts w:asciiTheme="minorHAnsi" w:hAnsiTheme="minorHAnsi" w:cstheme="minorHAnsi"/>
        </w:rPr>
        <w:t>(s)</w:t>
      </w:r>
      <w:r>
        <w:rPr>
          <w:rFonts w:asciiTheme="minorHAnsi" w:hAnsiTheme="minorHAnsi" w:cstheme="minorHAnsi"/>
        </w:rPr>
        <w:t xml:space="preserve"> and </w:t>
      </w:r>
      <w:r w:rsidR="00376B62">
        <w:rPr>
          <w:rFonts w:asciiTheme="minorHAnsi" w:hAnsiTheme="minorHAnsi" w:cstheme="minorHAnsi"/>
        </w:rPr>
        <w:t xml:space="preserve">each </w:t>
      </w:r>
      <w:r>
        <w:rPr>
          <w:rFonts w:asciiTheme="minorHAnsi" w:hAnsiTheme="minorHAnsi" w:cstheme="minorHAnsi"/>
        </w:rPr>
        <w:t xml:space="preserve">child’s </w:t>
      </w:r>
      <w:r w:rsidR="004B4B33">
        <w:rPr>
          <w:rFonts w:asciiTheme="minorHAnsi" w:hAnsiTheme="minorHAnsi" w:cstheme="minorHAnsi"/>
        </w:rPr>
        <w:t xml:space="preserve">Foster Care </w:t>
      </w:r>
      <w:r>
        <w:rPr>
          <w:rFonts w:asciiTheme="minorHAnsi" w:hAnsiTheme="minorHAnsi" w:cstheme="minorHAnsi"/>
        </w:rPr>
        <w:t>removal episode</w:t>
      </w:r>
      <w:r w:rsidR="004B4B33">
        <w:rPr>
          <w:rFonts w:asciiTheme="minorHAnsi" w:hAnsiTheme="minorHAnsi" w:cstheme="minorHAnsi"/>
        </w:rPr>
        <w:t>(s)</w:t>
      </w:r>
      <w:r>
        <w:rPr>
          <w:rFonts w:asciiTheme="minorHAnsi" w:hAnsiTheme="minorHAnsi" w:cstheme="minorHAnsi"/>
        </w:rPr>
        <w:t xml:space="preserve">.  </w:t>
      </w:r>
      <w:r w:rsidR="004B4B33">
        <w:rPr>
          <w:rFonts w:asciiTheme="minorHAnsi" w:hAnsiTheme="minorHAnsi" w:cstheme="minorHAnsi"/>
        </w:rPr>
        <w:t>Service e</w:t>
      </w:r>
      <w:r>
        <w:rPr>
          <w:rFonts w:asciiTheme="minorHAnsi" w:hAnsiTheme="minorHAnsi" w:cstheme="minorHAnsi"/>
        </w:rPr>
        <w:t xml:space="preserve">pisodes belonging to the same </w:t>
      </w:r>
      <w:r w:rsidR="004B4B33">
        <w:rPr>
          <w:rFonts w:asciiTheme="minorHAnsi" w:hAnsiTheme="minorHAnsi" w:cstheme="minorHAnsi"/>
        </w:rPr>
        <w:t xml:space="preserve">period of overall </w:t>
      </w:r>
      <w:r>
        <w:rPr>
          <w:rFonts w:asciiTheme="minorHAnsi" w:hAnsiTheme="minorHAnsi" w:cstheme="minorHAnsi"/>
        </w:rPr>
        <w:t>State Involvement will all have the same State Involvement Start Date and State Involvement End Date.  Existing columns will be renamed to better reflect their content.  New columns will be added.  Data columns may be provided in other BWT.  Changes are as follows :</w:t>
      </w:r>
    </w:p>
    <w:p w:rsidR="00235639" w:rsidRDefault="00235639" w:rsidP="00235639">
      <w:pPr>
        <w:spacing w:after="120"/>
        <w:rPr>
          <w:rFonts w:asciiTheme="minorHAnsi" w:hAnsiTheme="minorHAnsi" w:cstheme="minorHAnsi"/>
        </w:rPr>
      </w:pPr>
      <w:r>
        <w:rPr>
          <w:rFonts w:asciiTheme="minorHAnsi" w:hAnsiTheme="minorHAnsi" w:cstheme="minorHAnsi"/>
        </w:rPr>
        <w:t>Columns will be renamed:</w:t>
      </w:r>
    </w:p>
    <w:p w:rsidR="00235639" w:rsidRDefault="00235639" w:rsidP="005D332C">
      <w:pPr>
        <w:pStyle w:val="ListParagraph"/>
        <w:numPr>
          <w:ilvl w:val="0"/>
          <w:numId w:val="8"/>
        </w:numPr>
        <w:spacing w:after="120"/>
        <w:rPr>
          <w:rFonts w:asciiTheme="minorHAnsi" w:hAnsiTheme="minorHAnsi" w:cstheme="minorHAnsi"/>
        </w:rPr>
      </w:pPr>
      <w:r w:rsidRPr="00D00F7D">
        <w:rPr>
          <w:rFonts w:asciiTheme="minorHAnsi" w:hAnsiTheme="minorHAnsi" w:cstheme="minorHAnsi"/>
        </w:rPr>
        <w:t>Child_ID will be renamed to Person_ID for consistency.</w:t>
      </w:r>
    </w:p>
    <w:p w:rsidR="00235639" w:rsidRDefault="00235639" w:rsidP="005D332C">
      <w:pPr>
        <w:pStyle w:val="ListParagraph"/>
        <w:numPr>
          <w:ilvl w:val="0"/>
          <w:numId w:val="7"/>
        </w:numPr>
        <w:spacing w:after="120"/>
        <w:rPr>
          <w:rFonts w:asciiTheme="minorHAnsi" w:hAnsiTheme="minorHAnsi" w:cstheme="minorHAnsi"/>
        </w:rPr>
      </w:pPr>
      <w:r>
        <w:rPr>
          <w:rFonts w:asciiTheme="minorHAnsi" w:hAnsiTheme="minorHAnsi" w:cstheme="minorHAnsi"/>
        </w:rPr>
        <w:t xml:space="preserve">Removal_Date will be renamed to </w:t>
      </w:r>
      <w:r w:rsidRPr="003853D2">
        <w:rPr>
          <w:rFonts w:asciiTheme="minorHAnsi" w:hAnsiTheme="minorHAnsi" w:cstheme="minorHAnsi"/>
          <w:u w:val="single"/>
        </w:rPr>
        <w:t>Episode Start Date</w:t>
      </w:r>
      <w:r>
        <w:rPr>
          <w:rFonts w:asciiTheme="minorHAnsi" w:hAnsiTheme="minorHAnsi" w:cstheme="minorHAnsi"/>
        </w:rPr>
        <w:t>.  This date will be the Removal_Date for a child’s removal episode</w:t>
      </w:r>
      <w:r w:rsidR="00FA1D13">
        <w:rPr>
          <w:rFonts w:asciiTheme="minorHAnsi" w:hAnsiTheme="minorHAnsi" w:cstheme="minorHAnsi"/>
        </w:rPr>
        <w:t xml:space="preserve"> and the </w:t>
      </w:r>
      <w:r>
        <w:rPr>
          <w:rFonts w:asciiTheme="minorHAnsi" w:hAnsiTheme="minorHAnsi" w:cstheme="minorHAnsi"/>
        </w:rPr>
        <w:t xml:space="preserve">services start date for In-Home </w:t>
      </w:r>
      <w:r w:rsidR="00FA1D13">
        <w:rPr>
          <w:rFonts w:asciiTheme="minorHAnsi" w:hAnsiTheme="minorHAnsi" w:cstheme="minorHAnsi"/>
        </w:rPr>
        <w:t xml:space="preserve">Intact </w:t>
      </w:r>
      <w:r>
        <w:rPr>
          <w:rFonts w:asciiTheme="minorHAnsi" w:hAnsiTheme="minorHAnsi" w:cstheme="minorHAnsi"/>
        </w:rPr>
        <w:t>services.</w:t>
      </w:r>
    </w:p>
    <w:p w:rsidR="00235639" w:rsidRDefault="00235639" w:rsidP="005D332C">
      <w:pPr>
        <w:pStyle w:val="ListParagraph"/>
        <w:numPr>
          <w:ilvl w:val="0"/>
          <w:numId w:val="7"/>
        </w:numPr>
        <w:spacing w:after="120"/>
        <w:rPr>
          <w:rFonts w:asciiTheme="minorHAnsi" w:hAnsiTheme="minorHAnsi" w:cstheme="minorHAnsi"/>
        </w:rPr>
      </w:pPr>
      <w:r w:rsidRPr="00C61E62">
        <w:rPr>
          <w:rFonts w:asciiTheme="minorHAnsi" w:hAnsiTheme="minorHAnsi" w:cstheme="minorHAnsi"/>
          <w:u w:val="single"/>
        </w:rPr>
        <w:t>First Removal Date</w:t>
      </w:r>
      <w:r>
        <w:rPr>
          <w:rFonts w:asciiTheme="minorHAnsi" w:hAnsiTheme="minorHAnsi" w:cstheme="minorHAnsi"/>
        </w:rPr>
        <w:t xml:space="preserve"> will be optional in the file.  Validation will be modified so that this data element is only required for removal episodes.</w:t>
      </w:r>
    </w:p>
    <w:p w:rsidR="00235639" w:rsidRDefault="00235639" w:rsidP="005D332C">
      <w:pPr>
        <w:pStyle w:val="ListParagraph"/>
        <w:numPr>
          <w:ilvl w:val="0"/>
          <w:numId w:val="7"/>
        </w:numPr>
        <w:spacing w:after="120"/>
        <w:rPr>
          <w:rFonts w:asciiTheme="minorHAnsi" w:hAnsiTheme="minorHAnsi" w:cstheme="minorHAnsi"/>
        </w:rPr>
      </w:pPr>
      <w:r w:rsidRPr="00C61E62">
        <w:rPr>
          <w:rFonts w:asciiTheme="minorHAnsi" w:hAnsiTheme="minorHAnsi" w:cstheme="minorHAnsi"/>
          <w:u w:val="single"/>
        </w:rPr>
        <w:t>State Custody Start Date</w:t>
      </w:r>
      <w:r>
        <w:rPr>
          <w:rFonts w:asciiTheme="minorHAnsi" w:hAnsiTheme="minorHAnsi" w:cstheme="minorHAnsi"/>
        </w:rPr>
        <w:t xml:space="preserve"> will be renamed to </w:t>
      </w:r>
      <w:r w:rsidRPr="00C61E62">
        <w:rPr>
          <w:rFonts w:asciiTheme="minorHAnsi" w:hAnsiTheme="minorHAnsi" w:cstheme="minorHAnsi"/>
          <w:u w:val="single"/>
        </w:rPr>
        <w:t>State Involvement Start Date</w:t>
      </w:r>
      <w:r>
        <w:rPr>
          <w:rFonts w:asciiTheme="minorHAnsi" w:hAnsiTheme="minorHAnsi" w:cstheme="minorHAnsi"/>
        </w:rPr>
        <w:t xml:space="preserve">.  Multiple </w:t>
      </w:r>
      <w:r w:rsidR="004B4B33">
        <w:rPr>
          <w:rFonts w:asciiTheme="minorHAnsi" w:hAnsiTheme="minorHAnsi" w:cstheme="minorHAnsi"/>
        </w:rPr>
        <w:t>service episodes</w:t>
      </w:r>
      <w:r>
        <w:rPr>
          <w:rFonts w:asciiTheme="minorHAnsi" w:hAnsiTheme="minorHAnsi" w:cstheme="minorHAnsi"/>
        </w:rPr>
        <w:t xml:space="preserve"> belonging to the same </w:t>
      </w:r>
      <w:r w:rsidR="004B4B33">
        <w:rPr>
          <w:rFonts w:asciiTheme="minorHAnsi" w:hAnsiTheme="minorHAnsi" w:cstheme="minorHAnsi"/>
        </w:rPr>
        <w:t xml:space="preserve">period of </w:t>
      </w:r>
      <w:r>
        <w:rPr>
          <w:rFonts w:asciiTheme="minorHAnsi" w:hAnsiTheme="minorHAnsi" w:cstheme="minorHAnsi"/>
        </w:rPr>
        <w:t>State Involvement will all have the same State Involvement Start Date</w:t>
      </w:r>
    </w:p>
    <w:p w:rsidR="00235639" w:rsidRDefault="00235639" w:rsidP="005D332C">
      <w:pPr>
        <w:pStyle w:val="ListParagraph"/>
        <w:numPr>
          <w:ilvl w:val="0"/>
          <w:numId w:val="7"/>
        </w:numPr>
        <w:spacing w:after="120"/>
        <w:rPr>
          <w:rFonts w:asciiTheme="minorHAnsi" w:hAnsiTheme="minorHAnsi" w:cstheme="minorHAnsi"/>
        </w:rPr>
      </w:pPr>
      <w:r w:rsidRPr="00C61E62">
        <w:rPr>
          <w:rFonts w:asciiTheme="minorHAnsi" w:hAnsiTheme="minorHAnsi" w:cstheme="minorHAnsi"/>
          <w:u w:val="single"/>
        </w:rPr>
        <w:t>State Custody End Date</w:t>
      </w:r>
      <w:r>
        <w:rPr>
          <w:rFonts w:asciiTheme="minorHAnsi" w:hAnsiTheme="minorHAnsi" w:cstheme="minorHAnsi"/>
        </w:rPr>
        <w:t xml:space="preserve"> will no longer be used.  Validations for State Custody End Date will be removed for sites using In-home </w:t>
      </w:r>
      <w:r w:rsidR="00FC79BD">
        <w:rPr>
          <w:rFonts w:asciiTheme="minorHAnsi" w:hAnsiTheme="minorHAnsi" w:cstheme="minorHAnsi"/>
        </w:rPr>
        <w:t>I</w:t>
      </w:r>
      <w:r>
        <w:rPr>
          <w:rFonts w:asciiTheme="minorHAnsi" w:hAnsiTheme="minorHAnsi" w:cstheme="minorHAnsi"/>
        </w:rPr>
        <w:t>ntact reports</w:t>
      </w:r>
    </w:p>
    <w:p w:rsidR="00235639" w:rsidRDefault="00235639" w:rsidP="005D332C">
      <w:pPr>
        <w:pStyle w:val="ListParagraph"/>
        <w:numPr>
          <w:ilvl w:val="0"/>
          <w:numId w:val="7"/>
        </w:numPr>
        <w:spacing w:after="120"/>
        <w:rPr>
          <w:rFonts w:asciiTheme="minorHAnsi" w:hAnsiTheme="minorHAnsi" w:cstheme="minorHAnsi"/>
        </w:rPr>
      </w:pPr>
      <w:r w:rsidRPr="00FA1D13">
        <w:rPr>
          <w:rFonts w:asciiTheme="minorHAnsi" w:hAnsiTheme="minorHAnsi" w:cstheme="minorHAnsi"/>
          <w:u w:val="single"/>
        </w:rPr>
        <w:t>State Discharge Date</w:t>
      </w:r>
      <w:r>
        <w:rPr>
          <w:rFonts w:asciiTheme="minorHAnsi" w:hAnsiTheme="minorHAnsi" w:cstheme="minorHAnsi"/>
        </w:rPr>
        <w:t xml:space="preserve"> will be renamed to </w:t>
      </w:r>
      <w:r w:rsidRPr="00FA1D13">
        <w:rPr>
          <w:rFonts w:asciiTheme="minorHAnsi" w:hAnsiTheme="minorHAnsi" w:cstheme="minorHAnsi"/>
          <w:u w:val="single"/>
        </w:rPr>
        <w:t>State Involvement End Date</w:t>
      </w:r>
      <w:r>
        <w:rPr>
          <w:rFonts w:asciiTheme="minorHAnsi" w:hAnsiTheme="minorHAnsi" w:cstheme="minorHAnsi"/>
        </w:rPr>
        <w:t xml:space="preserve">.  Multiple episodes belonging to the same State Involvement </w:t>
      </w:r>
      <w:r w:rsidR="004B4B33">
        <w:rPr>
          <w:rFonts w:asciiTheme="minorHAnsi" w:hAnsiTheme="minorHAnsi" w:cstheme="minorHAnsi"/>
        </w:rPr>
        <w:t xml:space="preserve">period </w:t>
      </w:r>
      <w:r>
        <w:rPr>
          <w:rFonts w:asciiTheme="minorHAnsi" w:hAnsiTheme="minorHAnsi" w:cstheme="minorHAnsi"/>
        </w:rPr>
        <w:t xml:space="preserve">will all have the same State Involvement End Date or State Involvement End Date will be </w:t>
      </w:r>
      <w:r w:rsidR="004B4B33">
        <w:rPr>
          <w:rFonts w:asciiTheme="minorHAnsi" w:hAnsiTheme="minorHAnsi" w:cstheme="minorHAnsi"/>
        </w:rPr>
        <w:t xml:space="preserve">NULL for open State Involvement. </w:t>
      </w:r>
    </w:p>
    <w:p w:rsidR="00235639" w:rsidRDefault="00235639" w:rsidP="005D332C">
      <w:pPr>
        <w:pStyle w:val="ListParagraph"/>
        <w:numPr>
          <w:ilvl w:val="0"/>
          <w:numId w:val="7"/>
        </w:numPr>
        <w:spacing w:after="120"/>
        <w:rPr>
          <w:rFonts w:asciiTheme="minorHAnsi" w:hAnsiTheme="minorHAnsi" w:cstheme="minorHAnsi"/>
        </w:rPr>
      </w:pPr>
      <w:r w:rsidRPr="00C61E62">
        <w:rPr>
          <w:rFonts w:asciiTheme="minorHAnsi" w:hAnsiTheme="minorHAnsi" w:cstheme="minorHAnsi"/>
          <w:u w:val="single"/>
        </w:rPr>
        <w:t>Federal Discharge Date</w:t>
      </w:r>
      <w:r>
        <w:rPr>
          <w:rFonts w:asciiTheme="minorHAnsi" w:hAnsiTheme="minorHAnsi" w:cstheme="minorHAnsi"/>
        </w:rPr>
        <w:t xml:space="preserve"> will be renamed to </w:t>
      </w:r>
      <w:r w:rsidRPr="00C61E62">
        <w:rPr>
          <w:rFonts w:asciiTheme="minorHAnsi" w:hAnsiTheme="minorHAnsi" w:cstheme="minorHAnsi"/>
          <w:u w:val="single"/>
        </w:rPr>
        <w:t>Episode End Date</w:t>
      </w:r>
      <w:r>
        <w:rPr>
          <w:rFonts w:asciiTheme="minorHAnsi" w:hAnsiTheme="minorHAnsi" w:cstheme="minorHAnsi"/>
        </w:rPr>
        <w:t>.  This date will be the Federal Discharge Date for a child’s removal Episode</w:t>
      </w:r>
      <w:r w:rsidR="00C61E62">
        <w:rPr>
          <w:rFonts w:asciiTheme="minorHAnsi" w:hAnsiTheme="minorHAnsi" w:cstheme="minorHAnsi"/>
        </w:rPr>
        <w:t xml:space="preserve"> or </w:t>
      </w:r>
      <w:r>
        <w:rPr>
          <w:rFonts w:asciiTheme="minorHAnsi" w:hAnsiTheme="minorHAnsi" w:cstheme="minorHAnsi"/>
        </w:rPr>
        <w:t xml:space="preserve">the services end date for In-Home Intact services.  </w:t>
      </w:r>
    </w:p>
    <w:p w:rsidR="00235639" w:rsidRDefault="00235639" w:rsidP="005D332C">
      <w:pPr>
        <w:pStyle w:val="ListParagraph"/>
        <w:numPr>
          <w:ilvl w:val="0"/>
          <w:numId w:val="7"/>
        </w:numPr>
        <w:spacing w:after="120"/>
        <w:rPr>
          <w:rFonts w:asciiTheme="minorHAnsi" w:hAnsiTheme="minorHAnsi" w:cstheme="minorHAnsi"/>
        </w:rPr>
      </w:pPr>
      <w:r w:rsidRPr="00C61E62">
        <w:rPr>
          <w:rFonts w:asciiTheme="minorHAnsi" w:hAnsiTheme="minorHAnsi" w:cstheme="minorHAnsi"/>
          <w:u w:val="single"/>
        </w:rPr>
        <w:t>Federal Discharge Reason Code</w:t>
      </w:r>
      <w:r>
        <w:rPr>
          <w:rFonts w:asciiTheme="minorHAnsi" w:hAnsiTheme="minorHAnsi" w:cstheme="minorHAnsi"/>
        </w:rPr>
        <w:t xml:space="preserve"> will be renamed to </w:t>
      </w:r>
      <w:r w:rsidRPr="00C61E62">
        <w:rPr>
          <w:rFonts w:asciiTheme="minorHAnsi" w:hAnsiTheme="minorHAnsi" w:cstheme="minorHAnsi"/>
          <w:u w:val="single"/>
        </w:rPr>
        <w:t>Reason for Ending Episode Code</w:t>
      </w:r>
      <w:r>
        <w:rPr>
          <w:rFonts w:asciiTheme="minorHAnsi" w:hAnsiTheme="minorHAnsi" w:cstheme="minorHAnsi"/>
        </w:rPr>
        <w:t>.</w:t>
      </w:r>
    </w:p>
    <w:p w:rsidR="00235639" w:rsidRPr="005278A3" w:rsidRDefault="00235639" w:rsidP="00235639">
      <w:pPr>
        <w:spacing w:after="120"/>
        <w:rPr>
          <w:rFonts w:asciiTheme="minorHAnsi" w:hAnsiTheme="minorHAnsi" w:cstheme="minorHAnsi"/>
        </w:rPr>
      </w:pPr>
      <w:r>
        <w:rPr>
          <w:rFonts w:asciiTheme="minorHAnsi" w:hAnsiTheme="minorHAnsi" w:cstheme="minorHAnsi"/>
        </w:rPr>
        <w:t>New fields will be included in Table 1 for In-Home Intact Services</w:t>
      </w:r>
    </w:p>
    <w:p w:rsidR="00235639" w:rsidRDefault="00235639" w:rsidP="005D332C">
      <w:pPr>
        <w:pStyle w:val="ListParagraph"/>
        <w:numPr>
          <w:ilvl w:val="0"/>
          <w:numId w:val="7"/>
        </w:numPr>
        <w:spacing w:after="120"/>
        <w:rPr>
          <w:rFonts w:asciiTheme="minorHAnsi" w:hAnsiTheme="minorHAnsi" w:cstheme="minorHAnsi"/>
        </w:rPr>
      </w:pPr>
      <w:r w:rsidRPr="005278A3">
        <w:rPr>
          <w:rFonts w:asciiTheme="minorHAnsi" w:hAnsiTheme="minorHAnsi" w:cstheme="minorHAnsi"/>
        </w:rPr>
        <w:t>Number of CPS Reports</w:t>
      </w:r>
      <w:r>
        <w:rPr>
          <w:rFonts w:asciiTheme="minorHAnsi" w:hAnsiTheme="minorHAnsi" w:cstheme="minorHAnsi"/>
        </w:rPr>
        <w:t xml:space="preserve"> is the total number of CPS reports for this child.  As BWT do not include all histo</w:t>
      </w:r>
      <w:r w:rsidR="003853D2">
        <w:rPr>
          <w:rFonts w:asciiTheme="minorHAnsi" w:hAnsiTheme="minorHAnsi" w:cstheme="minorHAnsi"/>
        </w:rPr>
        <w:t>r</w:t>
      </w:r>
      <w:r>
        <w:rPr>
          <w:rFonts w:asciiTheme="minorHAnsi" w:hAnsiTheme="minorHAnsi" w:cstheme="minorHAnsi"/>
        </w:rPr>
        <w:t>y of CPS reports, this total count can be provided in this BWT</w:t>
      </w:r>
    </w:p>
    <w:p w:rsidR="00235639" w:rsidRDefault="00235639" w:rsidP="005D332C">
      <w:pPr>
        <w:pStyle w:val="ListParagraph"/>
        <w:numPr>
          <w:ilvl w:val="0"/>
          <w:numId w:val="7"/>
        </w:numPr>
        <w:spacing w:after="120"/>
        <w:rPr>
          <w:rFonts w:asciiTheme="minorHAnsi" w:hAnsiTheme="minorHAnsi" w:cstheme="minorHAnsi"/>
        </w:rPr>
      </w:pPr>
      <w:r w:rsidRPr="008A4FC5">
        <w:rPr>
          <w:rFonts w:asciiTheme="minorHAnsi" w:hAnsiTheme="minorHAnsi" w:cstheme="minorHAnsi"/>
        </w:rPr>
        <w:t>Number of Substantiated/Indicated CPS Reports</w:t>
      </w:r>
      <w:r>
        <w:rPr>
          <w:rFonts w:asciiTheme="minorHAnsi" w:hAnsiTheme="minorHAnsi" w:cstheme="minorHAnsi"/>
        </w:rPr>
        <w:t xml:space="preserve"> is the total number of substantiated or indicated reports for this child.  This count should be the same or less than the Number of CPS Reports for the child.</w:t>
      </w:r>
    </w:p>
    <w:p w:rsidR="00235639" w:rsidRDefault="00235639" w:rsidP="005D332C">
      <w:pPr>
        <w:pStyle w:val="ListParagraph"/>
        <w:numPr>
          <w:ilvl w:val="0"/>
          <w:numId w:val="7"/>
        </w:numPr>
        <w:spacing w:after="120"/>
        <w:rPr>
          <w:rFonts w:asciiTheme="minorHAnsi" w:hAnsiTheme="minorHAnsi" w:cstheme="minorHAnsi"/>
        </w:rPr>
      </w:pPr>
      <w:r w:rsidRPr="004C4F4E">
        <w:rPr>
          <w:rFonts w:asciiTheme="minorHAnsi" w:hAnsiTheme="minorHAnsi" w:cstheme="minorHAnsi"/>
        </w:rPr>
        <w:t xml:space="preserve">Number of Prior Intact </w:t>
      </w:r>
      <w:r w:rsidR="002A39A3">
        <w:rPr>
          <w:rFonts w:asciiTheme="minorHAnsi" w:hAnsiTheme="minorHAnsi" w:cstheme="minorHAnsi"/>
        </w:rPr>
        <w:t>Episodes</w:t>
      </w:r>
      <w:r>
        <w:rPr>
          <w:rFonts w:asciiTheme="minorHAnsi" w:hAnsiTheme="minorHAnsi" w:cstheme="minorHAnsi"/>
        </w:rPr>
        <w:t xml:space="preserve"> is the total number of prior </w:t>
      </w:r>
      <w:r w:rsidR="006A5361">
        <w:rPr>
          <w:rFonts w:asciiTheme="minorHAnsi" w:hAnsiTheme="minorHAnsi" w:cstheme="minorHAnsi"/>
        </w:rPr>
        <w:t xml:space="preserve">In-home </w:t>
      </w:r>
      <w:r>
        <w:rPr>
          <w:rFonts w:asciiTheme="minorHAnsi" w:hAnsiTheme="minorHAnsi" w:cstheme="minorHAnsi"/>
        </w:rPr>
        <w:t xml:space="preserve">Intact </w:t>
      </w:r>
      <w:r w:rsidR="006A5361">
        <w:rPr>
          <w:rFonts w:asciiTheme="minorHAnsi" w:hAnsiTheme="minorHAnsi" w:cstheme="minorHAnsi"/>
        </w:rPr>
        <w:t xml:space="preserve">status </w:t>
      </w:r>
      <w:r>
        <w:rPr>
          <w:rFonts w:asciiTheme="minorHAnsi" w:hAnsiTheme="minorHAnsi" w:cstheme="minorHAnsi"/>
        </w:rPr>
        <w:t>service</w:t>
      </w:r>
      <w:r w:rsidR="006A5361">
        <w:rPr>
          <w:rFonts w:asciiTheme="minorHAnsi" w:hAnsiTheme="minorHAnsi" w:cstheme="minorHAnsi"/>
        </w:rPr>
        <w:t xml:space="preserve"> episode</w:t>
      </w:r>
      <w:r>
        <w:rPr>
          <w:rFonts w:asciiTheme="minorHAnsi" w:hAnsiTheme="minorHAnsi" w:cstheme="minorHAnsi"/>
        </w:rPr>
        <w:t xml:space="preserve">s received by this child. </w:t>
      </w:r>
    </w:p>
    <w:p w:rsidR="00235639" w:rsidRPr="003853D2" w:rsidRDefault="00235639" w:rsidP="00235639">
      <w:pPr>
        <w:spacing w:after="120"/>
        <w:rPr>
          <w:rFonts w:asciiTheme="minorHAnsi" w:hAnsiTheme="minorHAnsi" w:cstheme="minorHAnsi"/>
        </w:rPr>
      </w:pPr>
      <w:r w:rsidRPr="003853D2">
        <w:rPr>
          <w:rFonts w:asciiTheme="minorHAnsi" w:hAnsiTheme="minorHAnsi" w:cstheme="minorHAnsi"/>
        </w:rPr>
        <w:t>Columns will be relocated in other BWT</w:t>
      </w:r>
    </w:p>
    <w:p w:rsidR="00235639" w:rsidRDefault="00235639" w:rsidP="005D332C">
      <w:pPr>
        <w:pStyle w:val="ListParagraph"/>
        <w:numPr>
          <w:ilvl w:val="0"/>
          <w:numId w:val="7"/>
        </w:numPr>
        <w:spacing w:after="120"/>
        <w:rPr>
          <w:rFonts w:asciiTheme="minorHAnsi" w:hAnsiTheme="minorHAnsi" w:cstheme="minorHAnsi"/>
        </w:rPr>
      </w:pPr>
      <w:r w:rsidRPr="00573950">
        <w:rPr>
          <w:rFonts w:asciiTheme="minorHAnsi" w:hAnsiTheme="minorHAnsi" w:cstheme="minorHAnsi"/>
        </w:rPr>
        <w:t xml:space="preserve">Case_ID will remain optional. </w:t>
      </w:r>
      <w:r>
        <w:rPr>
          <w:rFonts w:asciiTheme="minorHAnsi" w:hAnsiTheme="minorHAnsi" w:cstheme="minorHAnsi"/>
        </w:rPr>
        <w:t xml:space="preserve"> Case_ID will be used if valued in Table 1 unless Case_ID is included in the new “Person in Family” table.</w:t>
      </w:r>
    </w:p>
    <w:p w:rsidR="00235639" w:rsidRPr="003A5E2E" w:rsidRDefault="00235639" w:rsidP="005D332C">
      <w:pPr>
        <w:pStyle w:val="ListParagraph"/>
        <w:numPr>
          <w:ilvl w:val="0"/>
          <w:numId w:val="7"/>
        </w:numPr>
        <w:spacing w:after="120"/>
        <w:rPr>
          <w:rFonts w:asciiTheme="minorHAnsi" w:hAnsiTheme="minorHAnsi" w:cstheme="minorHAnsi"/>
        </w:rPr>
      </w:pPr>
      <w:r>
        <w:rPr>
          <w:rFonts w:asciiTheme="minorHAnsi" w:hAnsiTheme="minorHAnsi" w:cstheme="minorHAnsi"/>
        </w:rPr>
        <w:t>Case Plan Goal will remain optional.  Case Plan G</w:t>
      </w:r>
      <w:r w:rsidR="00376B62">
        <w:rPr>
          <w:rFonts w:asciiTheme="minorHAnsi" w:hAnsiTheme="minorHAnsi" w:cstheme="minorHAnsi"/>
        </w:rPr>
        <w:t>oa</w:t>
      </w:r>
      <w:r>
        <w:rPr>
          <w:rFonts w:asciiTheme="minorHAnsi" w:hAnsiTheme="minorHAnsi" w:cstheme="minorHAnsi"/>
        </w:rPr>
        <w:t>l will be used if valued in Table 1 unless Case Plan Goal is included in the new “Person Values” table.</w:t>
      </w:r>
      <w:r w:rsidR="00C61E62">
        <w:rPr>
          <w:rFonts w:asciiTheme="minorHAnsi" w:hAnsiTheme="minorHAnsi" w:cstheme="minorHAnsi"/>
        </w:rPr>
        <w:t xml:space="preserve"> </w:t>
      </w:r>
      <w:r w:rsidR="003A5E2E">
        <w:rPr>
          <w:rFonts w:asciiTheme="minorHAnsi" w:hAnsiTheme="minorHAnsi" w:cstheme="minorHAnsi"/>
        </w:rPr>
        <w:t xml:space="preserve"> This provides the </w:t>
      </w:r>
      <w:r w:rsidR="00C61E62" w:rsidRPr="003A5E2E">
        <w:rPr>
          <w:rFonts w:asciiTheme="minorHAnsi" w:hAnsiTheme="minorHAnsi" w:cstheme="minorHAnsi"/>
        </w:rPr>
        <w:t xml:space="preserve">ability to track case plan goal for any point in time. </w:t>
      </w:r>
    </w:p>
    <w:p w:rsidR="00235639" w:rsidRDefault="00C61E62" w:rsidP="003853D2">
      <w:pPr>
        <w:pStyle w:val="Heading3"/>
        <w:spacing w:after="120"/>
      </w:pPr>
      <w:r>
        <w:lastRenderedPageBreak/>
        <w:t>Add</w:t>
      </w:r>
      <w:r w:rsidR="003853D2">
        <w:t>itional</w:t>
      </w:r>
      <w:r>
        <w:t xml:space="preserve"> Tables </w:t>
      </w:r>
    </w:p>
    <w:p w:rsidR="002771B4" w:rsidRPr="002771B4" w:rsidRDefault="002771B4" w:rsidP="00235639">
      <w:pPr>
        <w:spacing w:after="120"/>
        <w:rPr>
          <w:rFonts w:asciiTheme="minorHAnsi" w:hAnsiTheme="minorHAnsi" w:cstheme="minorHAnsi"/>
          <w:b/>
        </w:rPr>
      </w:pPr>
      <w:r w:rsidRPr="002771B4">
        <w:rPr>
          <w:rFonts w:asciiTheme="minorHAnsi" w:hAnsiTheme="minorHAnsi" w:cstheme="minorHAnsi"/>
          <w:b/>
        </w:rPr>
        <w:t>Table</w:t>
      </w:r>
      <w:r w:rsidR="002A39A3">
        <w:rPr>
          <w:rFonts w:asciiTheme="minorHAnsi" w:hAnsiTheme="minorHAnsi" w:cstheme="minorHAnsi"/>
          <w:b/>
        </w:rPr>
        <w:t>:</w:t>
      </w:r>
      <w:r w:rsidRPr="002771B4">
        <w:rPr>
          <w:rFonts w:asciiTheme="minorHAnsi" w:hAnsiTheme="minorHAnsi" w:cstheme="minorHAnsi"/>
          <w:b/>
        </w:rPr>
        <w:t xml:space="preserve"> Person Values</w:t>
      </w:r>
    </w:p>
    <w:p w:rsidR="003A5E2E" w:rsidRDefault="002771B4" w:rsidP="003A5E2E">
      <w:pPr>
        <w:spacing w:after="120"/>
        <w:rPr>
          <w:rFonts w:asciiTheme="minorHAnsi" w:hAnsiTheme="minorHAnsi" w:cstheme="minorHAnsi"/>
        </w:rPr>
      </w:pPr>
      <w:r>
        <w:rPr>
          <w:rFonts w:asciiTheme="minorHAnsi" w:hAnsiTheme="minorHAnsi" w:cstheme="minorHAnsi"/>
        </w:rPr>
        <w:t xml:space="preserve">Table Person Values will be </w:t>
      </w:r>
      <w:r w:rsidR="003A5E2E">
        <w:rPr>
          <w:rFonts w:asciiTheme="minorHAnsi" w:hAnsiTheme="minorHAnsi" w:cstheme="minorHAnsi"/>
        </w:rPr>
        <w:t xml:space="preserve">a table that a range of </w:t>
      </w:r>
      <w:r w:rsidR="003853D2">
        <w:rPr>
          <w:rFonts w:asciiTheme="minorHAnsi" w:hAnsiTheme="minorHAnsi" w:cstheme="minorHAnsi"/>
        </w:rPr>
        <w:t xml:space="preserve">variables </w:t>
      </w:r>
      <w:r w:rsidR="003A5E2E">
        <w:rPr>
          <w:rFonts w:asciiTheme="minorHAnsi" w:hAnsiTheme="minorHAnsi" w:cstheme="minorHAnsi"/>
        </w:rPr>
        <w:t xml:space="preserve">can be provided for those values </w:t>
      </w:r>
      <w:r w:rsidR="003853D2">
        <w:rPr>
          <w:rFonts w:asciiTheme="minorHAnsi" w:hAnsiTheme="minorHAnsi" w:cstheme="minorHAnsi"/>
        </w:rPr>
        <w:t xml:space="preserve">that </w:t>
      </w:r>
      <w:r w:rsidR="00235639">
        <w:rPr>
          <w:rFonts w:asciiTheme="minorHAnsi" w:hAnsiTheme="minorHAnsi" w:cstheme="minorHAnsi"/>
        </w:rPr>
        <w:t>change</w:t>
      </w:r>
      <w:r w:rsidR="003853D2">
        <w:rPr>
          <w:rFonts w:asciiTheme="minorHAnsi" w:hAnsiTheme="minorHAnsi" w:cstheme="minorHAnsi"/>
        </w:rPr>
        <w:t xml:space="preserve"> </w:t>
      </w:r>
      <w:r w:rsidR="00235639">
        <w:rPr>
          <w:rFonts w:asciiTheme="minorHAnsi" w:hAnsiTheme="minorHAnsi" w:cstheme="minorHAnsi"/>
        </w:rPr>
        <w:t>over time</w:t>
      </w:r>
      <w:r w:rsidR="00DB7160">
        <w:rPr>
          <w:rFonts w:asciiTheme="minorHAnsi" w:hAnsiTheme="minorHAnsi" w:cstheme="minorHAnsi"/>
        </w:rPr>
        <w:t xml:space="preserve">.  A number of these were provided </w:t>
      </w:r>
      <w:r w:rsidR="003A5E2E">
        <w:rPr>
          <w:rFonts w:asciiTheme="minorHAnsi" w:hAnsiTheme="minorHAnsi" w:cstheme="minorHAnsi"/>
        </w:rPr>
        <w:t xml:space="preserve">above </w:t>
      </w:r>
      <w:r w:rsidR="00DB7160">
        <w:rPr>
          <w:rFonts w:asciiTheme="minorHAnsi" w:hAnsiTheme="minorHAnsi" w:cstheme="minorHAnsi"/>
        </w:rPr>
        <w:t xml:space="preserve">in the </w:t>
      </w:r>
      <w:r w:rsidR="003A5E2E">
        <w:rPr>
          <w:rFonts w:asciiTheme="minorHAnsi" w:hAnsiTheme="minorHAnsi" w:cstheme="minorHAnsi"/>
        </w:rPr>
        <w:t>v</w:t>
      </w:r>
      <w:r w:rsidR="00DB7160">
        <w:rPr>
          <w:rFonts w:asciiTheme="minorHAnsi" w:hAnsiTheme="minorHAnsi" w:cstheme="minorHAnsi"/>
        </w:rPr>
        <w:t xml:space="preserve">ariables list </w:t>
      </w:r>
      <w:r w:rsidR="003A5E2E">
        <w:rPr>
          <w:rFonts w:asciiTheme="minorHAnsi" w:hAnsiTheme="minorHAnsi" w:cstheme="minorHAnsi"/>
        </w:rPr>
        <w:t xml:space="preserve">(see those </w:t>
      </w:r>
      <w:r w:rsidR="00235639">
        <w:rPr>
          <w:rFonts w:asciiTheme="minorHAnsi" w:hAnsiTheme="minorHAnsi" w:cstheme="minorHAnsi"/>
        </w:rPr>
        <w:t>yellow highlighted</w:t>
      </w:r>
      <w:r w:rsidR="003A5E2E">
        <w:rPr>
          <w:rFonts w:asciiTheme="minorHAnsi" w:hAnsiTheme="minorHAnsi" w:cstheme="minorHAnsi"/>
        </w:rPr>
        <w:t>)</w:t>
      </w:r>
      <w:r w:rsidR="00235639">
        <w:rPr>
          <w:rFonts w:asciiTheme="minorHAnsi" w:hAnsiTheme="minorHAnsi" w:cstheme="minorHAnsi"/>
        </w:rPr>
        <w:t xml:space="preserve">.  </w:t>
      </w:r>
      <w:r w:rsidR="003A5E2E">
        <w:rPr>
          <w:rFonts w:asciiTheme="minorHAnsi" w:hAnsiTheme="minorHAnsi" w:cstheme="minorHAnsi"/>
        </w:rPr>
        <w:t xml:space="preserve">Examples include </w:t>
      </w:r>
      <w:r w:rsidR="003A5E2E" w:rsidRPr="003A5E2E">
        <w:rPr>
          <w:rFonts w:asciiTheme="minorHAnsi" w:hAnsiTheme="minorHAnsi" w:cstheme="minorHAnsi"/>
        </w:rPr>
        <w:t>legal status,</w:t>
      </w:r>
      <w:r w:rsidR="003A5E2E">
        <w:rPr>
          <w:rFonts w:asciiTheme="minorHAnsi" w:hAnsiTheme="minorHAnsi" w:cstheme="minorHAnsi"/>
        </w:rPr>
        <w:t xml:space="preserve"> risk levels, or living situation.  Case plan goals is another value that changes over time that we are including due </w:t>
      </w:r>
      <w:r w:rsidR="002A39A3">
        <w:rPr>
          <w:rFonts w:asciiTheme="minorHAnsi" w:hAnsiTheme="minorHAnsi" w:cstheme="minorHAnsi"/>
        </w:rPr>
        <w:t xml:space="preserve">to prior </w:t>
      </w:r>
      <w:r w:rsidR="003A5E2E">
        <w:rPr>
          <w:rFonts w:asciiTheme="minorHAnsi" w:hAnsiTheme="minorHAnsi" w:cstheme="minorHAnsi"/>
        </w:rPr>
        <w:t xml:space="preserve">requests.  A CORE set of Record Types will be defined.  Sites may include additional Record Types for site-specific customizations.  </w:t>
      </w:r>
    </w:p>
    <w:p w:rsidR="00235639" w:rsidRDefault="00235639" w:rsidP="00235639">
      <w:pPr>
        <w:spacing w:after="120"/>
        <w:rPr>
          <w:rFonts w:asciiTheme="minorHAnsi" w:hAnsiTheme="minorHAnsi" w:cstheme="minorHAnsi"/>
        </w:rPr>
      </w:pPr>
      <w:r>
        <w:rPr>
          <w:rFonts w:asciiTheme="minorHAnsi" w:hAnsiTheme="minorHAnsi" w:cstheme="minorHAnsi"/>
        </w:rPr>
        <w:t xml:space="preserve">Table </w:t>
      </w:r>
      <w:r w:rsidRPr="00D00F7D">
        <w:rPr>
          <w:rFonts w:asciiTheme="minorHAnsi" w:hAnsiTheme="minorHAnsi" w:cstheme="minorHAnsi"/>
          <w:b/>
        </w:rPr>
        <w:t xml:space="preserve">Person Values </w:t>
      </w:r>
      <w:r>
        <w:rPr>
          <w:rFonts w:asciiTheme="minorHAnsi" w:hAnsiTheme="minorHAnsi" w:cstheme="minorHAnsi"/>
        </w:rPr>
        <w:t>will be used to reflect these values and the appropriate time periods. The following example shows ChildA’s case plan goal changing:</w:t>
      </w:r>
    </w:p>
    <w:tbl>
      <w:tblPr>
        <w:tblStyle w:val="TableGrid"/>
        <w:tblW w:w="0" w:type="auto"/>
        <w:tblLook w:val="04A0"/>
      </w:tblPr>
      <w:tblGrid>
        <w:gridCol w:w="1188"/>
        <w:gridCol w:w="1170"/>
        <w:gridCol w:w="1440"/>
        <w:gridCol w:w="1350"/>
        <w:gridCol w:w="1980"/>
        <w:gridCol w:w="2070"/>
      </w:tblGrid>
      <w:tr w:rsidR="002771B4" w:rsidTr="002771B4">
        <w:tc>
          <w:tcPr>
            <w:tcW w:w="1188" w:type="dxa"/>
          </w:tcPr>
          <w:p w:rsidR="002771B4" w:rsidRDefault="002771B4" w:rsidP="00235639">
            <w:pPr>
              <w:spacing w:after="120"/>
              <w:rPr>
                <w:rFonts w:asciiTheme="minorHAnsi" w:hAnsiTheme="minorHAnsi" w:cstheme="minorHAnsi"/>
              </w:rPr>
            </w:pPr>
            <w:r>
              <w:rPr>
                <w:rFonts w:asciiTheme="minorHAnsi" w:hAnsiTheme="minorHAnsi" w:cstheme="minorHAnsi"/>
              </w:rPr>
              <w:t>Record #</w:t>
            </w:r>
          </w:p>
        </w:tc>
        <w:tc>
          <w:tcPr>
            <w:tcW w:w="1170" w:type="dxa"/>
          </w:tcPr>
          <w:p w:rsidR="002771B4" w:rsidRDefault="002771B4" w:rsidP="00235639">
            <w:pPr>
              <w:spacing w:after="120"/>
              <w:rPr>
                <w:rFonts w:asciiTheme="minorHAnsi" w:hAnsiTheme="minorHAnsi" w:cstheme="minorHAnsi"/>
              </w:rPr>
            </w:pPr>
            <w:r>
              <w:rPr>
                <w:rFonts w:asciiTheme="minorHAnsi" w:hAnsiTheme="minorHAnsi" w:cstheme="minorHAnsi"/>
              </w:rPr>
              <w:t>Child ID</w:t>
            </w:r>
          </w:p>
        </w:tc>
        <w:tc>
          <w:tcPr>
            <w:tcW w:w="1440" w:type="dxa"/>
          </w:tcPr>
          <w:p w:rsidR="002771B4" w:rsidRDefault="002771B4" w:rsidP="00235639">
            <w:pPr>
              <w:spacing w:after="120"/>
              <w:rPr>
                <w:rFonts w:asciiTheme="minorHAnsi" w:hAnsiTheme="minorHAnsi" w:cstheme="minorHAnsi"/>
              </w:rPr>
            </w:pPr>
            <w:r>
              <w:rPr>
                <w:rFonts w:asciiTheme="minorHAnsi" w:hAnsiTheme="minorHAnsi" w:cstheme="minorHAnsi"/>
              </w:rPr>
              <w:t>Start Date</w:t>
            </w:r>
          </w:p>
        </w:tc>
        <w:tc>
          <w:tcPr>
            <w:tcW w:w="1350" w:type="dxa"/>
          </w:tcPr>
          <w:p w:rsidR="002771B4" w:rsidRDefault="002771B4" w:rsidP="00235639">
            <w:pPr>
              <w:spacing w:after="120"/>
              <w:rPr>
                <w:rFonts w:asciiTheme="minorHAnsi" w:hAnsiTheme="minorHAnsi" w:cstheme="minorHAnsi"/>
              </w:rPr>
            </w:pPr>
            <w:r>
              <w:rPr>
                <w:rFonts w:asciiTheme="minorHAnsi" w:hAnsiTheme="minorHAnsi" w:cstheme="minorHAnsi"/>
              </w:rPr>
              <w:t>End Date</w:t>
            </w:r>
          </w:p>
        </w:tc>
        <w:tc>
          <w:tcPr>
            <w:tcW w:w="1980" w:type="dxa"/>
          </w:tcPr>
          <w:p w:rsidR="002771B4" w:rsidRDefault="002771B4" w:rsidP="00235639">
            <w:pPr>
              <w:spacing w:after="120"/>
              <w:rPr>
                <w:rFonts w:asciiTheme="minorHAnsi" w:hAnsiTheme="minorHAnsi" w:cstheme="minorHAnsi"/>
              </w:rPr>
            </w:pPr>
            <w:r>
              <w:rPr>
                <w:rFonts w:asciiTheme="minorHAnsi" w:hAnsiTheme="minorHAnsi" w:cstheme="minorHAnsi"/>
              </w:rPr>
              <w:t>Record Type</w:t>
            </w:r>
          </w:p>
        </w:tc>
        <w:tc>
          <w:tcPr>
            <w:tcW w:w="2070" w:type="dxa"/>
          </w:tcPr>
          <w:p w:rsidR="002771B4" w:rsidRDefault="002771B4" w:rsidP="00235639">
            <w:pPr>
              <w:spacing w:after="120"/>
              <w:rPr>
                <w:rFonts w:asciiTheme="minorHAnsi" w:hAnsiTheme="minorHAnsi" w:cstheme="minorHAnsi"/>
              </w:rPr>
            </w:pPr>
            <w:r>
              <w:rPr>
                <w:rFonts w:asciiTheme="minorHAnsi" w:hAnsiTheme="minorHAnsi" w:cstheme="minorHAnsi"/>
              </w:rPr>
              <w:t>Record Type Value</w:t>
            </w:r>
          </w:p>
        </w:tc>
      </w:tr>
      <w:tr w:rsidR="002771B4" w:rsidTr="002771B4">
        <w:tc>
          <w:tcPr>
            <w:tcW w:w="1188" w:type="dxa"/>
          </w:tcPr>
          <w:p w:rsidR="002771B4" w:rsidRDefault="002771B4" w:rsidP="00235639">
            <w:pPr>
              <w:spacing w:after="120"/>
              <w:rPr>
                <w:rFonts w:asciiTheme="minorHAnsi" w:hAnsiTheme="minorHAnsi" w:cstheme="minorHAnsi"/>
              </w:rPr>
            </w:pPr>
            <w:r>
              <w:rPr>
                <w:rFonts w:asciiTheme="minorHAnsi" w:hAnsiTheme="minorHAnsi" w:cstheme="minorHAnsi"/>
              </w:rPr>
              <w:t>1</w:t>
            </w:r>
          </w:p>
        </w:tc>
        <w:tc>
          <w:tcPr>
            <w:tcW w:w="1170" w:type="dxa"/>
          </w:tcPr>
          <w:p w:rsidR="002771B4" w:rsidRDefault="002771B4" w:rsidP="00235639">
            <w:pPr>
              <w:spacing w:after="120"/>
              <w:rPr>
                <w:rFonts w:asciiTheme="minorHAnsi" w:hAnsiTheme="minorHAnsi" w:cstheme="minorHAnsi"/>
              </w:rPr>
            </w:pPr>
            <w:r>
              <w:rPr>
                <w:rFonts w:asciiTheme="minorHAnsi" w:hAnsiTheme="minorHAnsi" w:cstheme="minorHAnsi"/>
              </w:rPr>
              <w:t>Child A</w:t>
            </w:r>
          </w:p>
        </w:tc>
        <w:tc>
          <w:tcPr>
            <w:tcW w:w="1440" w:type="dxa"/>
          </w:tcPr>
          <w:p w:rsidR="002771B4" w:rsidRDefault="002771B4" w:rsidP="00235639">
            <w:pPr>
              <w:spacing w:after="120"/>
              <w:rPr>
                <w:rFonts w:asciiTheme="minorHAnsi" w:hAnsiTheme="minorHAnsi" w:cstheme="minorHAnsi"/>
              </w:rPr>
            </w:pPr>
            <w:r>
              <w:rPr>
                <w:rFonts w:asciiTheme="minorHAnsi" w:hAnsiTheme="minorHAnsi" w:cstheme="minorHAnsi"/>
              </w:rPr>
              <w:t>1/1/2011</w:t>
            </w:r>
          </w:p>
        </w:tc>
        <w:tc>
          <w:tcPr>
            <w:tcW w:w="1350" w:type="dxa"/>
          </w:tcPr>
          <w:p w:rsidR="002771B4" w:rsidRDefault="002771B4" w:rsidP="00235639">
            <w:pPr>
              <w:spacing w:after="120"/>
              <w:rPr>
                <w:rFonts w:asciiTheme="minorHAnsi" w:hAnsiTheme="minorHAnsi" w:cstheme="minorHAnsi"/>
              </w:rPr>
            </w:pPr>
            <w:r>
              <w:rPr>
                <w:rFonts w:asciiTheme="minorHAnsi" w:hAnsiTheme="minorHAnsi" w:cstheme="minorHAnsi"/>
              </w:rPr>
              <w:t>5/31/2011</w:t>
            </w:r>
          </w:p>
        </w:tc>
        <w:tc>
          <w:tcPr>
            <w:tcW w:w="1980" w:type="dxa"/>
          </w:tcPr>
          <w:p w:rsidR="002771B4" w:rsidRDefault="002771B4" w:rsidP="00235639">
            <w:pPr>
              <w:spacing w:after="120"/>
              <w:rPr>
                <w:rFonts w:asciiTheme="minorHAnsi" w:hAnsiTheme="minorHAnsi" w:cstheme="minorHAnsi"/>
              </w:rPr>
            </w:pPr>
            <w:r>
              <w:rPr>
                <w:rFonts w:asciiTheme="minorHAnsi" w:hAnsiTheme="minorHAnsi" w:cstheme="minorHAnsi"/>
              </w:rPr>
              <w:t>Case Plan Goal</w:t>
            </w:r>
          </w:p>
        </w:tc>
        <w:tc>
          <w:tcPr>
            <w:tcW w:w="2070" w:type="dxa"/>
          </w:tcPr>
          <w:p w:rsidR="002771B4" w:rsidRDefault="002771B4" w:rsidP="002771B4">
            <w:pPr>
              <w:spacing w:after="120"/>
              <w:rPr>
                <w:rFonts w:asciiTheme="minorHAnsi" w:hAnsiTheme="minorHAnsi" w:cstheme="minorHAnsi"/>
              </w:rPr>
            </w:pPr>
            <w:r>
              <w:rPr>
                <w:rFonts w:asciiTheme="minorHAnsi" w:hAnsiTheme="minorHAnsi" w:cstheme="minorHAnsi"/>
              </w:rPr>
              <w:t xml:space="preserve">Reunification </w:t>
            </w:r>
          </w:p>
        </w:tc>
      </w:tr>
      <w:tr w:rsidR="002771B4" w:rsidTr="002771B4">
        <w:tc>
          <w:tcPr>
            <w:tcW w:w="1188" w:type="dxa"/>
          </w:tcPr>
          <w:p w:rsidR="002771B4" w:rsidRDefault="002771B4" w:rsidP="00235639">
            <w:pPr>
              <w:spacing w:after="120"/>
              <w:rPr>
                <w:rFonts w:asciiTheme="minorHAnsi" w:hAnsiTheme="minorHAnsi" w:cstheme="minorHAnsi"/>
              </w:rPr>
            </w:pPr>
            <w:r>
              <w:rPr>
                <w:rFonts w:asciiTheme="minorHAnsi" w:hAnsiTheme="minorHAnsi" w:cstheme="minorHAnsi"/>
              </w:rPr>
              <w:t>2</w:t>
            </w:r>
          </w:p>
        </w:tc>
        <w:tc>
          <w:tcPr>
            <w:tcW w:w="1170" w:type="dxa"/>
          </w:tcPr>
          <w:p w:rsidR="002771B4" w:rsidRDefault="002771B4" w:rsidP="00235639">
            <w:pPr>
              <w:spacing w:after="120"/>
              <w:rPr>
                <w:rFonts w:asciiTheme="minorHAnsi" w:hAnsiTheme="minorHAnsi" w:cstheme="minorHAnsi"/>
              </w:rPr>
            </w:pPr>
            <w:r>
              <w:rPr>
                <w:rFonts w:asciiTheme="minorHAnsi" w:hAnsiTheme="minorHAnsi" w:cstheme="minorHAnsi"/>
              </w:rPr>
              <w:t>Child A</w:t>
            </w:r>
          </w:p>
        </w:tc>
        <w:tc>
          <w:tcPr>
            <w:tcW w:w="1440" w:type="dxa"/>
          </w:tcPr>
          <w:p w:rsidR="002771B4" w:rsidRDefault="002771B4" w:rsidP="00235639">
            <w:pPr>
              <w:spacing w:after="120"/>
              <w:rPr>
                <w:rFonts w:asciiTheme="minorHAnsi" w:hAnsiTheme="minorHAnsi" w:cstheme="minorHAnsi"/>
              </w:rPr>
            </w:pPr>
            <w:r>
              <w:rPr>
                <w:rFonts w:asciiTheme="minorHAnsi" w:hAnsiTheme="minorHAnsi" w:cstheme="minorHAnsi"/>
              </w:rPr>
              <w:t>6/1/2011</w:t>
            </w:r>
          </w:p>
        </w:tc>
        <w:tc>
          <w:tcPr>
            <w:tcW w:w="1350" w:type="dxa"/>
          </w:tcPr>
          <w:p w:rsidR="002771B4" w:rsidRDefault="002771B4" w:rsidP="00235639">
            <w:pPr>
              <w:spacing w:after="120"/>
              <w:rPr>
                <w:rFonts w:asciiTheme="minorHAnsi" w:hAnsiTheme="minorHAnsi" w:cstheme="minorHAnsi"/>
              </w:rPr>
            </w:pPr>
            <w:r>
              <w:rPr>
                <w:rFonts w:asciiTheme="minorHAnsi" w:hAnsiTheme="minorHAnsi" w:cstheme="minorHAnsi"/>
              </w:rPr>
              <w:t>12/31/2011</w:t>
            </w:r>
          </w:p>
        </w:tc>
        <w:tc>
          <w:tcPr>
            <w:tcW w:w="1980" w:type="dxa"/>
          </w:tcPr>
          <w:p w:rsidR="002771B4" w:rsidRDefault="002771B4" w:rsidP="00235639">
            <w:pPr>
              <w:spacing w:after="120"/>
              <w:rPr>
                <w:rFonts w:asciiTheme="minorHAnsi" w:hAnsiTheme="minorHAnsi" w:cstheme="minorHAnsi"/>
              </w:rPr>
            </w:pPr>
            <w:r>
              <w:rPr>
                <w:rFonts w:asciiTheme="minorHAnsi" w:hAnsiTheme="minorHAnsi" w:cstheme="minorHAnsi"/>
              </w:rPr>
              <w:t>Case Plan Goal</w:t>
            </w:r>
          </w:p>
        </w:tc>
        <w:tc>
          <w:tcPr>
            <w:tcW w:w="2070" w:type="dxa"/>
          </w:tcPr>
          <w:p w:rsidR="002771B4" w:rsidRDefault="002771B4" w:rsidP="00DB7160">
            <w:pPr>
              <w:spacing w:after="120"/>
              <w:rPr>
                <w:rFonts w:asciiTheme="minorHAnsi" w:hAnsiTheme="minorHAnsi" w:cstheme="minorHAnsi"/>
              </w:rPr>
            </w:pPr>
            <w:r>
              <w:rPr>
                <w:rFonts w:asciiTheme="minorHAnsi" w:hAnsiTheme="minorHAnsi" w:cstheme="minorHAnsi"/>
              </w:rPr>
              <w:t>Adoption</w:t>
            </w:r>
          </w:p>
        </w:tc>
      </w:tr>
    </w:tbl>
    <w:p w:rsidR="002771B4" w:rsidRPr="003A5E2E" w:rsidRDefault="002771B4" w:rsidP="00235639">
      <w:pPr>
        <w:spacing w:after="120"/>
        <w:rPr>
          <w:rFonts w:asciiTheme="minorHAnsi" w:hAnsiTheme="minorHAnsi" w:cstheme="minorHAnsi"/>
          <w:sz w:val="12"/>
          <w:szCs w:val="12"/>
          <w:highlight w:val="yellow"/>
        </w:rPr>
      </w:pPr>
    </w:p>
    <w:p w:rsidR="002A39A3" w:rsidRDefault="002A39A3" w:rsidP="00235639">
      <w:pPr>
        <w:spacing w:after="120"/>
        <w:rPr>
          <w:rFonts w:asciiTheme="minorHAnsi" w:hAnsiTheme="minorHAnsi" w:cstheme="minorHAnsi"/>
          <w:b/>
        </w:rPr>
      </w:pPr>
      <w:r>
        <w:rPr>
          <w:rFonts w:asciiTheme="minorHAnsi" w:hAnsiTheme="minorHAnsi" w:cstheme="minorHAnsi"/>
          <w:b/>
        </w:rPr>
        <w:t xml:space="preserve">Table: </w:t>
      </w:r>
      <w:r w:rsidR="00235639" w:rsidRPr="00D00F7D">
        <w:rPr>
          <w:rFonts w:asciiTheme="minorHAnsi" w:hAnsiTheme="minorHAnsi" w:cstheme="minorHAnsi"/>
          <w:b/>
        </w:rPr>
        <w:t xml:space="preserve">Family Info </w:t>
      </w:r>
    </w:p>
    <w:p w:rsidR="00235639" w:rsidRDefault="002A39A3" w:rsidP="00235639">
      <w:pPr>
        <w:spacing w:after="120"/>
        <w:rPr>
          <w:rFonts w:asciiTheme="minorHAnsi" w:hAnsiTheme="minorHAnsi" w:cstheme="minorHAnsi"/>
        </w:rPr>
      </w:pPr>
      <w:r>
        <w:rPr>
          <w:rFonts w:asciiTheme="minorHAnsi" w:hAnsiTheme="minorHAnsi" w:cstheme="minorHAnsi"/>
        </w:rPr>
        <w:t xml:space="preserve">Family Info </w:t>
      </w:r>
      <w:r w:rsidR="00235639">
        <w:rPr>
          <w:rFonts w:asciiTheme="minorHAnsi" w:hAnsiTheme="minorHAnsi" w:cstheme="minorHAnsi"/>
        </w:rPr>
        <w:t>will include a set of information about each family.  This includes a Family Reference ID which corresponds back to a State’s internal Family ID.  This also includes other information for a family such as family name, address,</w:t>
      </w:r>
      <w:r w:rsidR="003A5E2E">
        <w:rPr>
          <w:rFonts w:asciiTheme="minorHAnsi" w:hAnsiTheme="minorHAnsi" w:cstheme="minorHAnsi"/>
        </w:rPr>
        <w:t xml:space="preserve"> and </w:t>
      </w:r>
      <w:r w:rsidR="00235639">
        <w:rPr>
          <w:rFonts w:asciiTheme="minorHAnsi" w:hAnsiTheme="minorHAnsi" w:cstheme="minorHAnsi"/>
        </w:rPr>
        <w:t>number of children in the family.</w:t>
      </w:r>
    </w:p>
    <w:p w:rsidR="002A39A3" w:rsidRDefault="002A39A3" w:rsidP="00235639">
      <w:pPr>
        <w:spacing w:after="120"/>
        <w:rPr>
          <w:rFonts w:asciiTheme="minorHAnsi" w:hAnsiTheme="minorHAnsi" w:cstheme="minorHAnsi"/>
        </w:rPr>
      </w:pPr>
      <w:r>
        <w:rPr>
          <w:rFonts w:asciiTheme="minorHAnsi" w:hAnsiTheme="minorHAnsi" w:cstheme="minorHAnsi"/>
          <w:b/>
        </w:rPr>
        <w:t xml:space="preserve">Table: </w:t>
      </w:r>
      <w:r w:rsidR="00235639" w:rsidRPr="00D00F7D">
        <w:rPr>
          <w:rFonts w:asciiTheme="minorHAnsi" w:hAnsiTheme="minorHAnsi" w:cstheme="minorHAnsi"/>
          <w:b/>
        </w:rPr>
        <w:t xml:space="preserve">Person In Family </w:t>
      </w:r>
    </w:p>
    <w:p w:rsidR="00235639" w:rsidRDefault="002A39A3" w:rsidP="00235639">
      <w:pPr>
        <w:spacing w:after="120"/>
        <w:rPr>
          <w:rFonts w:asciiTheme="minorHAnsi" w:hAnsiTheme="minorHAnsi" w:cstheme="minorHAnsi"/>
        </w:rPr>
      </w:pPr>
      <w:r>
        <w:rPr>
          <w:rFonts w:asciiTheme="minorHAnsi" w:hAnsiTheme="minorHAnsi" w:cstheme="minorHAnsi"/>
        </w:rPr>
        <w:t xml:space="preserve">Person In Family table </w:t>
      </w:r>
      <w:r w:rsidR="00235639">
        <w:rPr>
          <w:rFonts w:asciiTheme="minorHAnsi" w:hAnsiTheme="minorHAnsi" w:cstheme="minorHAnsi"/>
        </w:rPr>
        <w:t>associates the Person from the Person Info Table to a Family (or Families) in the Family Info Table.  As this association can change over time, other information is included:</w:t>
      </w:r>
    </w:p>
    <w:p w:rsidR="00235639" w:rsidRDefault="00235639" w:rsidP="005D332C">
      <w:pPr>
        <w:pStyle w:val="ListParagraph"/>
        <w:numPr>
          <w:ilvl w:val="0"/>
          <w:numId w:val="9"/>
        </w:numPr>
        <w:spacing w:after="120"/>
        <w:rPr>
          <w:rFonts w:asciiTheme="minorHAnsi" w:hAnsiTheme="minorHAnsi" w:cstheme="minorHAnsi"/>
        </w:rPr>
      </w:pPr>
      <w:r>
        <w:rPr>
          <w:rFonts w:asciiTheme="minorHAnsi" w:hAnsiTheme="minorHAnsi" w:cstheme="minorHAnsi"/>
        </w:rPr>
        <w:t xml:space="preserve">Begin Date and End Date to reflect the time period of this association.  </w:t>
      </w:r>
    </w:p>
    <w:p w:rsidR="00235639" w:rsidRDefault="00235639" w:rsidP="005D332C">
      <w:pPr>
        <w:pStyle w:val="ListParagraph"/>
        <w:numPr>
          <w:ilvl w:val="0"/>
          <w:numId w:val="9"/>
        </w:numPr>
        <w:spacing w:after="120"/>
        <w:rPr>
          <w:rFonts w:asciiTheme="minorHAnsi" w:hAnsiTheme="minorHAnsi" w:cstheme="minorHAnsi"/>
        </w:rPr>
      </w:pPr>
      <w:r w:rsidRPr="00D00F7D">
        <w:rPr>
          <w:rFonts w:asciiTheme="minorHAnsi" w:hAnsiTheme="minorHAnsi" w:cstheme="minorHAnsi"/>
        </w:rPr>
        <w:t>Case_ID indicates the State’s Case ID or Number when the child is associated with a family.</w:t>
      </w:r>
    </w:p>
    <w:p w:rsidR="00235639" w:rsidRDefault="00235639" w:rsidP="005D332C">
      <w:pPr>
        <w:pStyle w:val="ListParagraph"/>
        <w:numPr>
          <w:ilvl w:val="0"/>
          <w:numId w:val="9"/>
        </w:numPr>
        <w:spacing w:after="120"/>
        <w:rPr>
          <w:rFonts w:asciiTheme="minorHAnsi" w:hAnsiTheme="minorHAnsi" w:cstheme="minorHAnsi"/>
        </w:rPr>
      </w:pPr>
      <w:r>
        <w:rPr>
          <w:rFonts w:asciiTheme="minorHAnsi" w:hAnsiTheme="minorHAnsi" w:cstheme="minorHAnsi"/>
        </w:rPr>
        <w:t>Person Type describes the type of person, such as Mother, Father, or Child.  A CORE set of Person Type values will be defined.  Sites may include additional Person Type values for site-specific customizations</w:t>
      </w:r>
    </w:p>
    <w:p w:rsidR="006B08D2" w:rsidRPr="006B08D2" w:rsidRDefault="006B08D2" w:rsidP="006B08D2">
      <w:pPr>
        <w:spacing w:after="120"/>
        <w:rPr>
          <w:rFonts w:asciiTheme="minorHAnsi" w:hAnsiTheme="minorHAnsi" w:cstheme="minorHAnsi"/>
        </w:rPr>
      </w:pPr>
      <w:r w:rsidRPr="006B08D2">
        <w:rPr>
          <w:rFonts w:asciiTheme="minorHAnsi" w:hAnsiTheme="minorHAnsi" w:cstheme="minorHAnsi"/>
        </w:rPr>
        <w:t xml:space="preserve">In some states, children may be associated with one and only one case at a single point in time.  However, in other states, a child may be associated with both a mother’s case and a father’s case at the same time. </w:t>
      </w:r>
      <w:r>
        <w:rPr>
          <w:rFonts w:asciiTheme="minorHAnsi" w:hAnsiTheme="minorHAnsi" w:cstheme="minorHAnsi"/>
        </w:rPr>
        <w:t xml:space="preserve">This table will also support the situation of multi generational children/youth are state involved.  </w:t>
      </w:r>
    </w:p>
    <w:p w:rsidR="002A39A3" w:rsidRDefault="002A39A3" w:rsidP="00235639">
      <w:pPr>
        <w:spacing w:after="120"/>
        <w:rPr>
          <w:rFonts w:asciiTheme="minorHAnsi" w:hAnsiTheme="minorHAnsi" w:cstheme="minorHAnsi"/>
        </w:rPr>
      </w:pPr>
      <w:r>
        <w:rPr>
          <w:rFonts w:asciiTheme="minorHAnsi" w:hAnsiTheme="minorHAnsi" w:cstheme="minorHAnsi"/>
          <w:b/>
        </w:rPr>
        <w:t xml:space="preserve">Table: </w:t>
      </w:r>
      <w:r w:rsidR="00235639" w:rsidRPr="00D00F7D">
        <w:rPr>
          <w:rFonts w:asciiTheme="minorHAnsi" w:hAnsiTheme="minorHAnsi" w:cstheme="minorHAnsi"/>
          <w:b/>
        </w:rPr>
        <w:t xml:space="preserve">Intact Level </w:t>
      </w:r>
    </w:p>
    <w:p w:rsidR="00235639" w:rsidRDefault="002A39A3" w:rsidP="00235639">
      <w:pPr>
        <w:spacing w:after="120"/>
        <w:rPr>
          <w:rFonts w:asciiTheme="minorHAnsi" w:hAnsiTheme="minorHAnsi" w:cstheme="minorHAnsi"/>
        </w:rPr>
      </w:pPr>
      <w:r>
        <w:rPr>
          <w:rFonts w:asciiTheme="minorHAnsi" w:hAnsiTheme="minorHAnsi" w:cstheme="minorHAnsi"/>
        </w:rPr>
        <w:t xml:space="preserve">Intact Level table </w:t>
      </w:r>
      <w:r w:rsidR="00235639">
        <w:rPr>
          <w:rFonts w:asciiTheme="minorHAnsi" w:hAnsiTheme="minorHAnsi" w:cstheme="minorHAnsi"/>
        </w:rPr>
        <w:t xml:space="preserve">is similar to other BWT Level Tables in tracking administrative levels assigned to a Child and a Case over time.  A child may be associated with multiple cases at the same time and those cases may have different administrative levels.  For example, a child’s parents are divorced and both families are receiving In-home </w:t>
      </w:r>
      <w:r w:rsidR="00FC79BD">
        <w:rPr>
          <w:rFonts w:asciiTheme="minorHAnsi" w:hAnsiTheme="minorHAnsi" w:cstheme="minorHAnsi"/>
        </w:rPr>
        <w:t>I</w:t>
      </w:r>
      <w:r w:rsidR="00235639">
        <w:rPr>
          <w:rFonts w:asciiTheme="minorHAnsi" w:hAnsiTheme="minorHAnsi" w:cstheme="minorHAnsi"/>
        </w:rPr>
        <w:t xml:space="preserve">ntact services.  The child will be associated with Mother’s case </w:t>
      </w:r>
      <w:proofErr w:type="gramStart"/>
      <w:r w:rsidR="00235639">
        <w:rPr>
          <w:rFonts w:asciiTheme="minorHAnsi" w:hAnsiTheme="minorHAnsi" w:cstheme="minorHAnsi"/>
        </w:rPr>
        <w:t>who</w:t>
      </w:r>
      <w:proofErr w:type="gramEnd"/>
      <w:r w:rsidR="00235639">
        <w:rPr>
          <w:rFonts w:asciiTheme="minorHAnsi" w:hAnsiTheme="minorHAnsi" w:cstheme="minorHAnsi"/>
        </w:rPr>
        <w:t xml:space="preserve"> has Caseworker A and will also be associated with Father’s case who has Caseworker B.  </w:t>
      </w:r>
    </w:p>
    <w:p w:rsidR="001815C3" w:rsidRDefault="001815C3" w:rsidP="00235639">
      <w:pPr>
        <w:spacing w:after="120"/>
        <w:rPr>
          <w:rFonts w:asciiTheme="minorHAnsi" w:hAnsiTheme="minorHAnsi" w:cstheme="minorHAnsi"/>
        </w:rPr>
      </w:pPr>
    </w:p>
    <w:p w:rsidR="001815C3" w:rsidRDefault="001815C3" w:rsidP="001815C3">
      <w:pPr>
        <w:pStyle w:val="Heading1"/>
        <w:jc w:val="center"/>
      </w:pPr>
      <w:r>
        <w:lastRenderedPageBreak/>
        <w:t>Timeline</w:t>
      </w:r>
    </w:p>
    <w:p w:rsidR="001815C3" w:rsidRDefault="001D5A83" w:rsidP="00235639">
      <w:pPr>
        <w:spacing w:after="120"/>
        <w:rPr>
          <w:rFonts w:asciiTheme="minorHAnsi" w:hAnsiTheme="minorHAnsi" w:cstheme="minorHAnsi"/>
        </w:rPr>
      </w:pPr>
      <w:r>
        <w:rPr>
          <w:rFonts w:asciiTheme="minorHAnsi" w:hAnsiTheme="minorHAnsi" w:cstheme="minorHAnsi"/>
        </w:rPr>
        <w:t xml:space="preserve">The estimated timeline for completion of In-home reports is provided in </w:t>
      </w:r>
      <w:r w:rsidR="00D32699">
        <w:rPr>
          <w:rFonts w:asciiTheme="minorHAnsi" w:hAnsiTheme="minorHAnsi" w:cstheme="minorHAnsi"/>
        </w:rPr>
        <w:t>T</w:t>
      </w:r>
      <w:r>
        <w:rPr>
          <w:rFonts w:asciiTheme="minorHAnsi" w:hAnsiTheme="minorHAnsi" w:cstheme="minorHAnsi"/>
        </w:rPr>
        <w:t xml:space="preserve">able </w:t>
      </w:r>
      <w:r w:rsidR="00D32699">
        <w:rPr>
          <w:rFonts w:asciiTheme="minorHAnsi" w:hAnsiTheme="minorHAnsi" w:cstheme="minorHAnsi"/>
        </w:rPr>
        <w:t xml:space="preserve">3 </w:t>
      </w:r>
      <w:r>
        <w:rPr>
          <w:rFonts w:asciiTheme="minorHAnsi" w:hAnsiTheme="minorHAnsi" w:cstheme="minorHAnsi"/>
        </w:rPr>
        <w:t xml:space="preserve">below.  The timeline was longer than what </w:t>
      </w:r>
      <w:r w:rsidR="001C2BC1">
        <w:rPr>
          <w:rFonts w:asciiTheme="minorHAnsi" w:hAnsiTheme="minorHAnsi" w:cstheme="minorHAnsi"/>
        </w:rPr>
        <w:t xml:space="preserve">was </w:t>
      </w:r>
      <w:r>
        <w:rPr>
          <w:rFonts w:asciiTheme="minorHAnsi" w:hAnsiTheme="minorHAnsi" w:cstheme="minorHAnsi"/>
        </w:rPr>
        <w:t xml:space="preserve">originally </w:t>
      </w:r>
      <w:r w:rsidR="001C2BC1">
        <w:rPr>
          <w:rFonts w:asciiTheme="minorHAnsi" w:hAnsiTheme="minorHAnsi" w:cstheme="minorHAnsi"/>
        </w:rPr>
        <w:t>discussed</w:t>
      </w:r>
      <w:r>
        <w:rPr>
          <w:rFonts w:asciiTheme="minorHAnsi" w:hAnsiTheme="minorHAnsi" w:cstheme="minorHAnsi"/>
        </w:rPr>
        <w:t xml:space="preserve">.  </w:t>
      </w:r>
      <w:r w:rsidR="001C2BC1">
        <w:rPr>
          <w:rFonts w:asciiTheme="minorHAnsi" w:hAnsiTheme="minorHAnsi" w:cstheme="minorHAnsi"/>
        </w:rPr>
        <w:t>T</w:t>
      </w:r>
      <w:r>
        <w:rPr>
          <w:rFonts w:asciiTheme="minorHAnsi" w:hAnsiTheme="minorHAnsi" w:cstheme="minorHAnsi"/>
        </w:rPr>
        <w:t xml:space="preserve">he size of the project grew substantially during the series of Workgroup meetings.  </w:t>
      </w:r>
      <w:r w:rsidR="00D32699">
        <w:rPr>
          <w:rFonts w:asciiTheme="minorHAnsi" w:hAnsiTheme="minorHAnsi" w:cstheme="minorHAnsi"/>
        </w:rPr>
        <w:t>T</w:t>
      </w:r>
      <w:r>
        <w:rPr>
          <w:rFonts w:asciiTheme="minorHAnsi" w:hAnsiTheme="minorHAnsi" w:cstheme="minorHAnsi"/>
        </w:rPr>
        <w:t xml:space="preserve">he number of reports doubled </w:t>
      </w:r>
      <w:r w:rsidR="00893537">
        <w:rPr>
          <w:rFonts w:asciiTheme="minorHAnsi" w:hAnsiTheme="minorHAnsi" w:cstheme="minorHAnsi"/>
        </w:rPr>
        <w:t>and the complexity of many of the reports grew</w:t>
      </w:r>
      <w:r>
        <w:rPr>
          <w:rFonts w:asciiTheme="minorHAnsi" w:hAnsiTheme="minorHAnsi" w:cstheme="minorHAnsi"/>
        </w:rPr>
        <w:t xml:space="preserve">.  This expansion was </w:t>
      </w:r>
      <w:r w:rsidR="00893537">
        <w:rPr>
          <w:rFonts w:asciiTheme="minorHAnsi" w:hAnsiTheme="minorHAnsi" w:cstheme="minorHAnsi"/>
        </w:rPr>
        <w:t>see</w:t>
      </w:r>
      <w:r w:rsidR="00D32699">
        <w:rPr>
          <w:rFonts w:asciiTheme="minorHAnsi" w:hAnsiTheme="minorHAnsi" w:cstheme="minorHAnsi"/>
        </w:rPr>
        <w:t>n</w:t>
      </w:r>
      <w:r w:rsidR="00893537">
        <w:rPr>
          <w:rFonts w:asciiTheme="minorHAnsi" w:hAnsiTheme="minorHAnsi" w:cstheme="minorHAnsi"/>
        </w:rPr>
        <w:t xml:space="preserve"> as </w:t>
      </w:r>
      <w:r w:rsidR="002307DD">
        <w:rPr>
          <w:rFonts w:asciiTheme="minorHAnsi" w:hAnsiTheme="minorHAnsi" w:cstheme="minorHAnsi"/>
        </w:rPr>
        <w:t xml:space="preserve">providing </w:t>
      </w:r>
      <w:r w:rsidR="00893537">
        <w:rPr>
          <w:rFonts w:asciiTheme="minorHAnsi" w:hAnsiTheme="minorHAnsi" w:cstheme="minorHAnsi"/>
        </w:rPr>
        <w:t>valuable</w:t>
      </w:r>
      <w:r w:rsidR="002307DD">
        <w:rPr>
          <w:rFonts w:asciiTheme="minorHAnsi" w:hAnsiTheme="minorHAnsi" w:cstheme="minorHAnsi"/>
        </w:rPr>
        <w:t xml:space="preserve"> information and its impact on the timeline acceptable by Workgroup members</w:t>
      </w:r>
      <w:r w:rsidR="00D32699">
        <w:rPr>
          <w:rFonts w:asciiTheme="minorHAnsi" w:hAnsiTheme="minorHAnsi" w:cstheme="minorHAnsi"/>
        </w:rPr>
        <w:t xml:space="preserve">.  This timeline does not take into account the added complexity of generating reports based on a family unit of analysis.  </w:t>
      </w:r>
      <w:r w:rsidR="008021FD">
        <w:rPr>
          <w:rFonts w:asciiTheme="minorHAnsi" w:hAnsiTheme="minorHAnsi" w:cstheme="minorHAnsi"/>
        </w:rPr>
        <w:t xml:space="preserve">ROM staff will work with the states that need family level reports. </w:t>
      </w:r>
    </w:p>
    <w:p w:rsidR="001D5A83" w:rsidRDefault="001D5A83" w:rsidP="001D5A83">
      <w:pPr>
        <w:spacing w:after="120"/>
        <w:rPr>
          <w:rFonts w:asciiTheme="minorHAnsi" w:hAnsiTheme="minorHAnsi" w:cstheme="minorHAnsi"/>
        </w:rPr>
      </w:pPr>
      <w:r>
        <w:rPr>
          <w:rFonts w:asciiTheme="minorHAnsi" w:hAnsiTheme="minorHAnsi" w:cstheme="minorHAnsi"/>
          <w:b/>
        </w:rPr>
        <w:t>Table 3</w:t>
      </w:r>
      <w:r w:rsidRPr="009F6586">
        <w:rPr>
          <w:rFonts w:asciiTheme="minorHAnsi" w:hAnsiTheme="minorHAnsi" w:cstheme="minorHAnsi"/>
          <w:b/>
        </w:rPr>
        <w:t xml:space="preserve"> – </w:t>
      </w:r>
      <w:r>
        <w:rPr>
          <w:rFonts w:asciiTheme="minorHAnsi" w:hAnsiTheme="minorHAnsi" w:cstheme="minorHAnsi"/>
          <w:b/>
        </w:rPr>
        <w:t>Estimated Timeline</w:t>
      </w:r>
    </w:p>
    <w:tbl>
      <w:tblPr>
        <w:tblW w:w="9482" w:type="dxa"/>
        <w:tblInd w:w="94" w:type="dxa"/>
        <w:tblLook w:val="04A0"/>
      </w:tblPr>
      <w:tblGrid>
        <w:gridCol w:w="4324"/>
        <w:gridCol w:w="1504"/>
        <w:gridCol w:w="522"/>
        <w:gridCol w:w="522"/>
        <w:gridCol w:w="522"/>
        <w:gridCol w:w="522"/>
        <w:gridCol w:w="522"/>
        <w:gridCol w:w="522"/>
        <w:gridCol w:w="522"/>
      </w:tblGrid>
      <w:tr w:rsidR="001815C3" w:rsidRPr="001815C3" w:rsidTr="00535D10">
        <w:trPr>
          <w:trHeight w:val="840"/>
        </w:trPr>
        <w:tc>
          <w:tcPr>
            <w:tcW w:w="43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15C3" w:rsidRPr="001815C3" w:rsidRDefault="001815C3" w:rsidP="001815C3">
            <w:pPr>
              <w:jc w:val="center"/>
              <w:rPr>
                <w:rFonts w:ascii="Calibri" w:hAnsi="Calibri"/>
                <w:b/>
                <w:bCs/>
                <w:color w:val="000000"/>
              </w:rPr>
            </w:pPr>
            <w:r w:rsidRPr="001815C3">
              <w:rPr>
                <w:rFonts w:ascii="Calibri" w:hAnsi="Calibri"/>
                <w:b/>
                <w:bCs/>
                <w:color w:val="000000"/>
              </w:rPr>
              <w:t xml:space="preserve">Tasks </w:t>
            </w:r>
          </w:p>
        </w:tc>
        <w:tc>
          <w:tcPr>
            <w:tcW w:w="1508" w:type="dxa"/>
            <w:tcBorders>
              <w:top w:val="single" w:sz="4" w:space="0" w:color="auto"/>
              <w:left w:val="nil"/>
              <w:bottom w:val="single" w:sz="4" w:space="0" w:color="auto"/>
              <w:right w:val="single" w:sz="4" w:space="0" w:color="auto"/>
            </w:tcBorders>
            <w:shd w:val="clear" w:color="auto" w:fill="auto"/>
            <w:noWrap/>
            <w:vAlign w:val="bottom"/>
            <w:hideMark/>
          </w:tcPr>
          <w:p w:rsidR="001815C3" w:rsidRPr="001815C3" w:rsidRDefault="001815C3" w:rsidP="001815C3">
            <w:pPr>
              <w:jc w:val="center"/>
              <w:rPr>
                <w:rFonts w:ascii="Calibri" w:hAnsi="Calibri"/>
                <w:b/>
                <w:bCs/>
                <w:color w:val="000000"/>
              </w:rPr>
            </w:pPr>
            <w:r w:rsidRPr="001815C3">
              <w:rPr>
                <w:rFonts w:ascii="Calibri" w:hAnsi="Calibri"/>
                <w:b/>
                <w:bCs/>
                <w:color w:val="000000"/>
              </w:rPr>
              <w:t>Responsible</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815C3" w:rsidRPr="001815C3" w:rsidRDefault="001815C3" w:rsidP="00702C50">
            <w:pPr>
              <w:jc w:val="center"/>
              <w:rPr>
                <w:rFonts w:ascii="Calibri" w:hAnsi="Calibri"/>
                <w:color w:val="000000"/>
              </w:rPr>
            </w:pPr>
            <w:r w:rsidRPr="001815C3">
              <w:rPr>
                <w:rFonts w:ascii="Calibri" w:hAnsi="Calibri"/>
                <w:color w:val="000000"/>
              </w:rPr>
              <w:t>Dec-12</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815C3" w:rsidRPr="001815C3" w:rsidRDefault="001815C3" w:rsidP="00702C50">
            <w:pPr>
              <w:jc w:val="center"/>
              <w:rPr>
                <w:rFonts w:ascii="Calibri" w:hAnsi="Calibri"/>
                <w:color w:val="000000"/>
              </w:rPr>
            </w:pPr>
            <w:r w:rsidRPr="001815C3">
              <w:rPr>
                <w:rFonts w:ascii="Calibri" w:hAnsi="Calibri"/>
                <w:color w:val="000000"/>
              </w:rPr>
              <w:t>Jan-13</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815C3" w:rsidRPr="001815C3" w:rsidRDefault="001815C3" w:rsidP="00702C50">
            <w:pPr>
              <w:jc w:val="center"/>
              <w:rPr>
                <w:rFonts w:ascii="Calibri" w:hAnsi="Calibri"/>
                <w:color w:val="000000"/>
              </w:rPr>
            </w:pPr>
            <w:r w:rsidRPr="001815C3">
              <w:rPr>
                <w:rFonts w:ascii="Calibri" w:hAnsi="Calibri"/>
                <w:color w:val="000000"/>
              </w:rPr>
              <w:t>Feb-13</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815C3" w:rsidRPr="001815C3" w:rsidRDefault="001815C3" w:rsidP="00702C50">
            <w:pPr>
              <w:jc w:val="center"/>
              <w:rPr>
                <w:rFonts w:ascii="Calibri" w:hAnsi="Calibri"/>
                <w:color w:val="000000"/>
              </w:rPr>
            </w:pPr>
            <w:r w:rsidRPr="001815C3">
              <w:rPr>
                <w:rFonts w:ascii="Calibri" w:hAnsi="Calibri"/>
                <w:color w:val="000000"/>
              </w:rPr>
              <w:t>Mar-13</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815C3" w:rsidRPr="001815C3" w:rsidRDefault="001815C3" w:rsidP="00702C50">
            <w:pPr>
              <w:jc w:val="center"/>
              <w:rPr>
                <w:rFonts w:ascii="Calibri" w:hAnsi="Calibri"/>
                <w:color w:val="000000"/>
              </w:rPr>
            </w:pPr>
            <w:r w:rsidRPr="001815C3">
              <w:rPr>
                <w:rFonts w:ascii="Calibri" w:hAnsi="Calibri"/>
                <w:color w:val="000000"/>
              </w:rPr>
              <w:t>Apr-13</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815C3" w:rsidRPr="001815C3" w:rsidRDefault="001815C3" w:rsidP="00702C50">
            <w:pPr>
              <w:jc w:val="center"/>
              <w:rPr>
                <w:rFonts w:ascii="Calibri" w:hAnsi="Calibri"/>
                <w:color w:val="000000"/>
              </w:rPr>
            </w:pPr>
            <w:r w:rsidRPr="001815C3">
              <w:rPr>
                <w:rFonts w:ascii="Calibri" w:hAnsi="Calibri"/>
                <w:color w:val="000000"/>
              </w:rPr>
              <w:t>May-13</w:t>
            </w:r>
          </w:p>
        </w:tc>
        <w:tc>
          <w:tcPr>
            <w:tcW w:w="52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1815C3" w:rsidRPr="001815C3" w:rsidRDefault="001815C3" w:rsidP="00702C50">
            <w:pPr>
              <w:jc w:val="center"/>
              <w:rPr>
                <w:rFonts w:ascii="Calibri" w:hAnsi="Calibri"/>
                <w:color w:val="000000"/>
              </w:rPr>
            </w:pPr>
            <w:r w:rsidRPr="001815C3">
              <w:rPr>
                <w:rFonts w:ascii="Calibri" w:hAnsi="Calibri"/>
                <w:color w:val="000000"/>
              </w:rPr>
              <w:t>Jun-13</w:t>
            </w:r>
          </w:p>
        </w:tc>
      </w:tr>
      <w:tr w:rsidR="001815C3" w:rsidRPr="001815C3" w:rsidTr="00535D10">
        <w:trPr>
          <w:trHeight w:val="300"/>
        </w:trPr>
        <w:tc>
          <w:tcPr>
            <w:tcW w:w="4334" w:type="dxa"/>
            <w:tcBorders>
              <w:top w:val="nil"/>
              <w:left w:val="single" w:sz="4" w:space="0" w:color="auto"/>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b/>
                <w:bCs/>
                <w:color w:val="000000"/>
              </w:rPr>
            </w:pPr>
            <w:r w:rsidRPr="001815C3">
              <w:rPr>
                <w:rFonts w:ascii="Calibri" w:hAnsi="Calibri"/>
                <w:b/>
                <w:bCs/>
                <w:color w:val="000000"/>
                <w:sz w:val="22"/>
                <w:szCs w:val="22"/>
              </w:rPr>
              <w:t>Report and data specifications</w:t>
            </w:r>
          </w:p>
        </w:tc>
        <w:tc>
          <w:tcPr>
            <w:tcW w:w="1508" w:type="dxa"/>
            <w:tcBorders>
              <w:top w:val="nil"/>
              <w:left w:val="nil"/>
              <w:bottom w:val="single" w:sz="4" w:space="0" w:color="auto"/>
              <w:right w:val="single" w:sz="4" w:space="0" w:color="auto"/>
            </w:tcBorders>
            <w:shd w:val="clear" w:color="000000" w:fill="DDD9C3"/>
            <w:noWrap/>
            <w:vAlign w:val="bottom"/>
            <w:hideMark/>
          </w:tcPr>
          <w:p w:rsidR="001815C3" w:rsidRPr="001815C3" w:rsidRDefault="001815C3" w:rsidP="001815C3">
            <w:pPr>
              <w:jc w:val="center"/>
              <w:rPr>
                <w:rFonts w:ascii="Calibri" w:hAnsi="Calibri"/>
                <w:b/>
                <w:bCs/>
                <w:color w:val="000000"/>
              </w:rPr>
            </w:pPr>
            <w:r w:rsidRPr="001815C3">
              <w:rPr>
                <w:rFonts w:ascii="Calibri" w:hAnsi="Calibri"/>
                <w:b/>
                <w:bCs/>
                <w:color w:val="000000"/>
                <w:sz w:val="22"/>
                <w:szCs w:val="22"/>
              </w:rPr>
              <w:t> </w:t>
            </w:r>
          </w:p>
        </w:tc>
        <w:tc>
          <w:tcPr>
            <w:tcW w:w="520" w:type="dxa"/>
            <w:tcBorders>
              <w:top w:val="nil"/>
              <w:left w:val="nil"/>
              <w:bottom w:val="single" w:sz="4" w:space="0" w:color="auto"/>
              <w:right w:val="single" w:sz="4" w:space="0" w:color="auto"/>
            </w:tcBorders>
            <w:shd w:val="clear" w:color="000000" w:fill="000000"/>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rsidR="001815C3" w:rsidRPr="001815C3" w:rsidRDefault="001815C3" w:rsidP="001815C3">
            <w:pPr>
              <w:rPr>
                <w:rFonts w:ascii="Calibri" w:hAnsi="Calibri"/>
                <w:color w:val="000000"/>
              </w:rPr>
            </w:pPr>
            <w:r w:rsidRPr="001815C3">
              <w:rPr>
                <w:rFonts w:ascii="Calibri" w:hAnsi="Calibri"/>
                <w:color w:val="000000"/>
              </w:rPr>
              <w:t> </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rsidR="001815C3" w:rsidRPr="001815C3" w:rsidRDefault="001815C3" w:rsidP="001815C3">
            <w:pPr>
              <w:rPr>
                <w:rFonts w:ascii="Calibri" w:hAnsi="Calibri"/>
                <w:color w:val="000000"/>
              </w:rPr>
            </w:pPr>
            <w:r w:rsidRPr="001815C3">
              <w:rPr>
                <w:rFonts w:ascii="Calibri" w:hAnsi="Calibri"/>
                <w:color w:val="000000"/>
              </w:rPr>
              <w:t> </w:t>
            </w:r>
          </w:p>
        </w:tc>
        <w:tc>
          <w:tcPr>
            <w:tcW w:w="520" w:type="dxa"/>
            <w:tcBorders>
              <w:top w:val="nil"/>
              <w:left w:val="nil"/>
              <w:bottom w:val="single" w:sz="4" w:space="0" w:color="auto"/>
              <w:right w:val="single" w:sz="4" w:space="0" w:color="auto"/>
            </w:tcBorders>
            <w:shd w:val="clear" w:color="auto" w:fill="auto"/>
            <w:noWrap/>
            <w:textDirection w:val="btLr"/>
            <w:vAlign w:val="bottom"/>
            <w:hideMark/>
          </w:tcPr>
          <w:p w:rsidR="001815C3" w:rsidRPr="001815C3" w:rsidRDefault="001815C3" w:rsidP="001815C3">
            <w:pPr>
              <w:rPr>
                <w:rFonts w:ascii="Calibri" w:hAnsi="Calibri"/>
                <w:color w:val="000000"/>
              </w:rPr>
            </w:pPr>
            <w:r w:rsidRPr="001815C3">
              <w:rPr>
                <w:rFonts w:ascii="Calibri" w:hAnsi="Calibri"/>
                <w:color w:val="000000"/>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r>
      <w:tr w:rsidR="001815C3" w:rsidRPr="001815C3" w:rsidTr="00535D10">
        <w:trPr>
          <w:trHeight w:val="300"/>
        </w:trPr>
        <w:tc>
          <w:tcPr>
            <w:tcW w:w="4334" w:type="dxa"/>
            <w:tcBorders>
              <w:top w:val="nil"/>
              <w:left w:val="single" w:sz="4" w:space="0" w:color="auto"/>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xml:space="preserve">Finalized the In-home Core reports </w:t>
            </w:r>
          </w:p>
        </w:tc>
        <w:tc>
          <w:tcPr>
            <w:tcW w:w="1508"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jc w:val="center"/>
              <w:rPr>
                <w:rFonts w:ascii="Calibri" w:hAnsi="Calibri"/>
                <w:color w:val="000000"/>
              </w:rPr>
            </w:pPr>
            <w:r w:rsidRPr="001815C3">
              <w:rPr>
                <w:rFonts w:ascii="Calibri" w:hAnsi="Calibri"/>
                <w:color w:val="000000"/>
                <w:sz w:val="22"/>
                <w:szCs w:val="22"/>
              </w:rPr>
              <w:t>KU &amp; Site</w:t>
            </w:r>
          </w:p>
        </w:tc>
        <w:tc>
          <w:tcPr>
            <w:tcW w:w="520" w:type="dxa"/>
            <w:tcBorders>
              <w:top w:val="nil"/>
              <w:left w:val="nil"/>
              <w:bottom w:val="single" w:sz="4" w:space="0" w:color="auto"/>
              <w:right w:val="single" w:sz="4" w:space="0" w:color="auto"/>
            </w:tcBorders>
            <w:shd w:val="clear" w:color="000000" w:fill="8DB4E3"/>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r>
      <w:tr w:rsidR="001815C3" w:rsidRPr="001815C3" w:rsidTr="00535D10">
        <w:trPr>
          <w:trHeight w:val="300"/>
        </w:trPr>
        <w:tc>
          <w:tcPr>
            <w:tcW w:w="4334" w:type="dxa"/>
            <w:tcBorders>
              <w:top w:val="nil"/>
              <w:left w:val="single" w:sz="4" w:space="0" w:color="auto"/>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Additional site specific variable type provided to KU</w:t>
            </w:r>
          </w:p>
        </w:tc>
        <w:tc>
          <w:tcPr>
            <w:tcW w:w="1508"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jc w:val="center"/>
              <w:rPr>
                <w:rFonts w:ascii="Calibri" w:hAnsi="Calibri"/>
                <w:color w:val="000000"/>
              </w:rPr>
            </w:pPr>
            <w:r w:rsidRPr="001815C3">
              <w:rPr>
                <w:rFonts w:ascii="Calibri" w:hAnsi="Calibri"/>
                <w:color w:val="000000"/>
                <w:sz w:val="22"/>
                <w:szCs w:val="22"/>
              </w:rPr>
              <w:t>Site</w:t>
            </w:r>
          </w:p>
        </w:tc>
        <w:tc>
          <w:tcPr>
            <w:tcW w:w="520" w:type="dxa"/>
            <w:tcBorders>
              <w:top w:val="nil"/>
              <w:left w:val="nil"/>
              <w:bottom w:val="single" w:sz="4" w:space="0" w:color="auto"/>
              <w:right w:val="single" w:sz="4" w:space="0" w:color="auto"/>
            </w:tcBorders>
            <w:shd w:val="clear" w:color="000000" w:fill="8DB4E3"/>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r>
      <w:tr w:rsidR="001815C3" w:rsidRPr="001815C3" w:rsidTr="00535D10">
        <w:trPr>
          <w:trHeight w:val="300"/>
        </w:trPr>
        <w:tc>
          <w:tcPr>
            <w:tcW w:w="4334" w:type="dxa"/>
            <w:tcBorders>
              <w:top w:val="nil"/>
              <w:left w:val="single" w:sz="4" w:space="0" w:color="auto"/>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xml:space="preserve">Update BWT document </w:t>
            </w:r>
          </w:p>
        </w:tc>
        <w:tc>
          <w:tcPr>
            <w:tcW w:w="1508"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jc w:val="center"/>
              <w:rPr>
                <w:rFonts w:ascii="Calibri" w:hAnsi="Calibri"/>
                <w:color w:val="000000"/>
              </w:rPr>
            </w:pPr>
            <w:r w:rsidRPr="001815C3">
              <w:rPr>
                <w:rFonts w:ascii="Calibri" w:hAnsi="Calibri"/>
                <w:color w:val="000000"/>
                <w:sz w:val="22"/>
                <w:szCs w:val="22"/>
              </w:rPr>
              <w:t>KU</w:t>
            </w:r>
          </w:p>
        </w:tc>
        <w:tc>
          <w:tcPr>
            <w:tcW w:w="520" w:type="dxa"/>
            <w:tcBorders>
              <w:top w:val="nil"/>
              <w:left w:val="nil"/>
              <w:bottom w:val="single" w:sz="4" w:space="0" w:color="auto"/>
              <w:right w:val="single" w:sz="4" w:space="0" w:color="auto"/>
            </w:tcBorders>
            <w:shd w:val="clear" w:color="000000" w:fill="8DB4E3"/>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r>
      <w:tr w:rsidR="001815C3" w:rsidRPr="001815C3" w:rsidTr="00535D10">
        <w:trPr>
          <w:trHeight w:val="300"/>
        </w:trPr>
        <w:tc>
          <w:tcPr>
            <w:tcW w:w="4334" w:type="dxa"/>
            <w:tcBorders>
              <w:top w:val="nil"/>
              <w:left w:val="single" w:sz="4" w:space="0" w:color="auto"/>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b/>
                <w:bCs/>
                <w:color w:val="000000"/>
              </w:rPr>
            </w:pPr>
            <w:r w:rsidRPr="001815C3">
              <w:rPr>
                <w:rFonts w:ascii="Calibri" w:hAnsi="Calibri"/>
                <w:b/>
                <w:bCs/>
                <w:color w:val="000000"/>
                <w:sz w:val="22"/>
                <w:szCs w:val="22"/>
              </w:rPr>
              <w:t xml:space="preserve">Develop Report Code </w:t>
            </w:r>
          </w:p>
        </w:tc>
        <w:tc>
          <w:tcPr>
            <w:tcW w:w="1508" w:type="dxa"/>
            <w:tcBorders>
              <w:top w:val="nil"/>
              <w:left w:val="nil"/>
              <w:bottom w:val="single" w:sz="4" w:space="0" w:color="auto"/>
              <w:right w:val="single" w:sz="4" w:space="0" w:color="auto"/>
            </w:tcBorders>
            <w:shd w:val="clear" w:color="000000" w:fill="DDD9C3"/>
            <w:noWrap/>
            <w:vAlign w:val="bottom"/>
            <w:hideMark/>
          </w:tcPr>
          <w:p w:rsidR="001815C3" w:rsidRPr="001815C3" w:rsidRDefault="001815C3" w:rsidP="001815C3">
            <w:pPr>
              <w:jc w:val="center"/>
              <w:rPr>
                <w:rFonts w:ascii="Calibri" w:hAnsi="Calibri"/>
                <w:b/>
                <w:bCs/>
                <w:color w:val="000000"/>
              </w:rPr>
            </w:pPr>
            <w:r w:rsidRPr="001815C3">
              <w:rPr>
                <w:rFonts w:ascii="Calibri" w:hAnsi="Calibri"/>
                <w:b/>
                <w:bCs/>
                <w:color w:val="000000"/>
                <w:sz w:val="22"/>
                <w:szCs w:val="22"/>
              </w:rPr>
              <w:t> </w:t>
            </w:r>
          </w:p>
        </w:tc>
        <w:tc>
          <w:tcPr>
            <w:tcW w:w="520" w:type="dxa"/>
            <w:tcBorders>
              <w:top w:val="nil"/>
              <w:left w:val="nil"/>
              <w:bottom w:val="single" w:sz="4" w:space="0" w:color="auto"/>
              <w:right w:val="single" w:sz="4" w:space="0" w:color="auto"/>
            </w:tcBorders>
            <w:shd w:val="clear" w:color="000000" w:fill="000000"/>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000000" w:fill="000000"/>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000000" w:fill="000000"/>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single" w:sz="4" w:space="0" w:color="auto"/>
              <w:left w:val="nil"/>
              <w:bottom w:val="single" w:sz="4" w:space="0" w:color="auto"/>
              <w:right w:val="single" w:sz="4" w:space="0" w:color="auto"/>
            </w:tcBorders>
            <w:shd w:val="clear" w:color="auto" w:fill="000000" w:themeFill="text1"/>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r>
      <w:tr w:rsidR="001815C3" w:rsidRPr="001815C3" w:rsidTr="00535D10">
        <w:trPr>
          <w:trHeight w:val="300"/>
        </w:trPr>
        <w:tc>
          <w:tcPr>
            <w:tcW w:w="4334" w:type="dxa"/>
            <w:tcBorders>
              <w:top w:val="nil"/>
              <w:left w:val="single" w:sz="4" w:space="0" w:color="auto"/>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xml:space="preserve">Write Help definitions and incorporate into ROM </w:t>
            </w:r>
          </w:p>
        </w:tc>
        <w:tc>
          <w:tcPr>
            <w:tcW w:w="1508"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jc w:val="center"/>
              <w:rPr>
                <w:rFonts w:ascii="Calibri" w:hAnsi="Calibri"/>
                <w:color w:val="000000"/>
              </w:rPr>
            </w:pPr>
            <w:r w:rsidRPr="001815C3">
              <w:rPr>
                <w:rFonts w:ascii="Calibri" w:hAnsi="Calibri"/>
                <w:color w:val="000000"/>
                <w:sz w:val="22"/>
                <w:szCs w:val="22"/>
              </w:rPr>
              <w:t>KU</w:t>
            </w:r>
          </w:p>
        </w:tc>
        <w:tc>
          <w:tcPr>
            <w:tcW w:w="520" w:type="dxa"/>
            <w:tcBorders>
              <w:top w:val="nil"/>
              <w:left w:val="nil"/>
              <w:bottom w:val="single" w:sz="4" w:space="0" w:color="auto"/>
              <w:right w:val="single" w:sz="4" w:space="0" w:color="auto"/>
            </w:tcBorders>
            <w:shd w:val="clear" w:color="000000" w:fill="8DB4E3"/>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000000" w:fill="8DB4E3"/>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r>
      <w:tr w:rsidR="001815C3" w:rsidRPr="001815C3" w:rsidTr="00535D10">
        <w:trPr>
          <w:trHeight w:val="300"/>
        </w:trPr>
        <w:tc>
          <w:tcPr>
            <w:tcW w:w="4334" w:type="dxa"/>
            <w:tcBorders>
              <w:top w:val="nil"/>
              <w:left w:val="single" w:sz="4" w:space="0" w:color="auto"/>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xml:space="preserve">ROM Core routines </w:t>
            </w:r>
          </w:p>
        </w:tc>
        <w:tc>
          <w:tcPr>
            <w:tcW w:w="1508"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jc w:val="center"/>
              <w:rPr>
                <w:rFonts w:ascii="Calibri" w:hAnsi="Calibri"/>
                <w:color w:val="000000"/>
              </w:rPr>
            </w:pPr>
            <w:r w:rsidRPr="001815C3">
              <w:rPr>
                <w:rFonts w:ascii="Calibri" w:hAnsi="Calibri"/>
                <w:color w:val="000000"/>
                <w:sz w:val="22"/>
                <w:szCs w:val="22"/>
              </w:rPr>
              <w:t>KU</w:t>
            </w:r>
          </w:p>
        </w:tc>
        <w:tc>
          <w:tcPr>
            <w:tcW w:w="520" w:type="dxa"/>
            <w:tcBorders>
              <w:top w:val="nil"/>
              <w:left w:val="nil"/>
              <w:bottom w:val="single" w:sz="4" w:space="0" w:color="auto"/>
              <w:right w:val="single" w:sz="4" w:space="0" w:color="auto"/>
            </w:tcBorders>
            <w:shd w:val="clear" w:color="000000" w:fill="8DB4E3"/>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000000" w:fill="8DB4E3"/>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000000" w:fill="8DB4E3"/>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000000" w:fill="8DB4E3"/>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r>
      <w:tr w:rsidR="001815C3" w:rsidRPr="001815C3" w:rsidTr="00535D10">
        <w:trPr>
          <w:trHeight w:val="300"/>
        </w:trPr>
        <w:tc>
          <w:tcPr>
            <w:tcW w:w="4334" w:type="dxa"/>
            <w:tcBorders>
              <w:top w:val="nil"/>
              <w:left w:val="single" w:sz="4" w:space="0" w:color="auto"/>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Make ROM application changes</w:t>
            </w:r>
          </w:p>
        </w:tc>
        <w:tc>
          <w:tcPr>
            <w:tcW w:w="1508"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jc w:val="center"/>
              <w:rPr>
                <w:rFonts w:ascii="Calibri" w:hAnsi="Calibri"/>
                <w:color w:val="000000"/>
              </w:rPr>
            </w:pPr>
            <w:r w:rsidRPr="001815C3">
              <w:rPr>
                <w:rFonts w:ascii="Calibri" w:hAnsi="Calibri"/>
                <w:color w:val="000000"/>
                <w:sz w:val="22"/>
                <w:szCs w:val="22"/>
              </w:rPr>
              <w:t>KU</w:t>
            </w:r>
          </w:p>
        </w:tc>
        <w:tc>
          <w:tcPr>
            <w:tcW w:w="520" w:type="dxa"/>
            <w:tcBorders>
              <w:top w:val="nil"/>
              <w:left w:val="nil"/>
              <w:bottom w:val="single" w:sz="4" w:space="0" w:color="auto"/>
              <w:right w:val="single" w:sz="4" w:space="0" w:color="auto"/>
            </w:tcBorders>
            <w:shd w:val="clear" w:color="000000" w:fill="8DB4E3"/>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000000" w:fill="8DB4E3"/>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000000" w:fill="8DB4E3"/>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000000" w:fill="8DB4E3"/>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r>
      <w:tr w:rsidR="001815C3" w:rsidRPr="001815C3" w:rsidTr="00535D10">
        <w:trPr>
          <w:trHeight w:val="300"/>
        </w:trPr>
        <w:tc>
          <w:tcPr>
            <w:tcW w:w="4334" w:type="dxa"/>
            <w:tcBorders>
              <w:top w:val="nil"/>
              <w:left w:val="single" w:sz="4" w:space="0" w:color="auto"/>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b/>
                <w:bCs/>
                <w:color w:val="000000"/>
              </w:rPr>
            </w:pPr>
            <w:r w:rsidRPr="001815C3">
              <w:rPr>
                <w:rFonts w:ascii="Calibri" w:hAnsi="Calibri"/>
                <w:b/>
                <w:bCs/>
                <w:color w:val="000000"/>
                <w:sz w:val="22"/>
                <w:szCs w:val="22"/>
              </w:rPr>
              <w:t>Base Working Table - data extract</w:t>
            </w:r>
          </w:p>
        </w:tc>
        <w:tc>
          <w:tcPr>
            <w:tcW w:w="1508" w:type="dxa"/>
            <w:tcBorders>
              <w:top w:val="nil"/>
              <w:left w:val="nil"/>
              <w:bottom w:val="single" w:sz="4" w:space="0" w:color="auto"/>
              <w:right w:val="single" w:sz="4" w:space="0" w:color="auto"/>
            </w:tcBorders>
            <w:shd w:val="clear" w:color="000000" w:fill="DDD9C3"/>
            <w:noWrap/>
            <w:vAlign w:val="bottom"/>
            <w:hideMark/>
          </w:tcPr>
          <w:p w:rsidR="001815C3" w:rsidRPr="001815C3" w:rsidRDefault="001815C3" w:rsidP="001815C3">
            <w:pPr>
              <w:jc w:val="center"/>
              <w:rPr>
                <w:rFonts w:ascii="Calibri" w:hAnsi="Calibri"/>
                <w:b/>
                <w:bCs/>
                <w:color w:val="000000"/>
              </w:rPr>
            </w:pPr>
            <w:r w:rsidRPr="001815C3">
              <w:rPr>
                <w:rFonts w:ascii="Calibri" w:hAnsi="Calibri"/>
                <w:b/>
                <w:bCs/>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single" w:sz="4" w:space="0" w:color="auto"/>
              <w:left w:val="nil"/>
              <w:bottom w:val="single" w:sz="4" w:space="0" w:color="auto"/>
              <w:right w:val="single" w:sz="4" w:space="0" w:color="auto"/>
            </w:tcBorders>
            <w:shd w:val="clear" w:color="auto" w:fill="000000" w:themeFill="text1"/>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single" w:sz="4" w:space="0" w:color="auto"/>
              <w:left w:val="nil"/>
              <w:bottom w:val="single" w:sz="4" w:space="0" w:color="auto"/>
              <w:right w:val="single" w:sz="4" w:space="0" w:color="auto"/>
            </w:tcBorders>
            <w:shd w:val="clear" w:color="auto" w:fill="000000" w:themeFill="text1"/>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single" w:sz="4" w:space="0" w:color="auto"/>
              <w:left w:val="nil"/>
              <w:bottom w:val="single" w:sz="4" w:space="0" w:color="auto"/>
              <w:right w:val="single" w:sz="4" w:space="0" w:color="auto"/>
            </w:tcBorders>
            <w:shd w:val="clear" w:color="auto" w:fill="000000" w:themeFill="text1"/>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single" w:sz="4" w:space="0" w:color="auto"/>
              <w:left w:val="nil"/>
              <w:bottom w:val="single" w:sz="4" w:space="0" w:color="auto"/>
              <w:right w:val="single" w:sz="4" w:space="0" w:color="auto"/>
            </w:tcBorders>
            <w:shd w:val="clear" w:color="auto" w:fill="000000" w:themeFill="text1"/>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r>
      <w:tr w:rsidR="001815C3" w:rsidRPr="001815C3" w:rsidTr="00535D10">
        <w:trPr>
          <w:trHeight w:val="300"/>
        </w:trPr>
        <w:tc>
          <w:tcPr>
            <w:tcW w:w="4334" w:type="dxa"/>
            <w:tcBorders>
              <w:top w:val="nil"/>
              <w:left w:val="single" w:sz="4" w:space="0" w:color="auto"/>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xml:space="preserve">Work with ROM sites on mapping specifications </w:t>
            </w:r>
          </w:p>
        </w:tc>
        <w:tc>
          <w:tcPr>
            <w:tcW w:w="1508"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jc w:val="center"/>
              <w:rPr>
                <w:rFonts w:ascii="Calibri" w:hAnsi="Calibri"/>
                <w:color w:val="000000"/>
              </w:rPr>
            </w:pPr>
            <w:r w:rsidRPr="001815C3">
              <w:rPr>
                <w:rFonts w:ascii="Calibri" w:hAnsi="Calibri"/>
                <w:color w:val="000000"/>
                <w:sz w:val="22"/>
                <w:szCs w:val="22"/>
              </w:rPr>
              <w:t>KU &amp; Site</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000000" w:fill="8DB4E3"/>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r>
      <w:tr w:rsidR="001815C3" w:rsidRPr="001815C3" w:rsidTr="00535D10">
        <w:trPr>
          <w:trHeight w:val="300"/>
        </w:trPr>
        <w:tc>
          <w:tcPr>
            <w:tcW w:w="4334" w:type="dxa"/>
            <w:tcBorders>
              <w:top w:val="nil"/>
              <w:left w:val="single" w:sz="4" w:space="0" w:color="auto"/>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xml:space="preserve">Develop data extract routines to populate BWT </w:t>
            </w:r>
          </w:p>
        </w:tc>
        <w:tc>
          <w:tcPr>
            <w:tcW w:w="1508"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jc w:val="center"/>
              <w:rPr>
                <w:rFonts w:ascii="Calibri" w:hAnsi="Calibri"/>
                <w:color w:val="000000"/>
              </w:rPr>
            </w:pPr>
            <w:r w:rsidRPr="001815C3">
              <w:rPr>
                <w:rFonts w:ascii="Calibri" w:hAnsi="Calibri"/>
                <w:color w:val="000000"/>
                <w:sz w:val="22"/>
                <w:szCs w:val="22"/>
              </w:rPr>
              <w:t>Site</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000000" w:fill="8DB4E3"/>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000000" w:fill="8DB4E3"/>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000000" w:fill="8DB4E3"/>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000000" w:fill="8DB4E3"/>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r>
      <w:tr w:rsidR="001815C3" w:rsidRPr="001815C3" w:rsidTr="00535D10">
        <w:trPr>
          <w:trHeight w:val="300"/>
        </w:trPr>
        <w:tc>
          <w:tcPr>
            <w:tcW w:w="4334" w:type="dxa"/>
            <w:tcBorders>
              <w:top w:val="nil"/>
              <w:left w:val="single" w:sz="4" w:space="0" w:color="auto"/>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Address validation concerns</w:t>
            </w:r>
          </w:p>
        </w:tc>
        <w:tc>
          <w:tcPr>
            <w:tcW w:w="1508"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jc w:val="center"/>
              <w:rPr>
                <w:rFonts w:ascii="Calibri" w:hAnsi="Calibri"/>
                <w:color w:val="000000"/>
              </w:rPr>
            </w:pPr>
            <w:r w:rsidRPr="001815C3">
              <w:rPr>
                <w:rFonts w:ascii="Calibri" w:hAnsi="Calibri"/>
                <w:color w:val="000000"/>
                <w:sz w:val="22"/>
                <w:szCs w:val="22"/>
              </w:rPr>
              <w:t>KU &amp; Site</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000000" w:fill="8DB4E3"/>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000000" w:fill="8DB4E3"/>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r>
      <w:tr w:rsidR="001815C3" w:rsidRPr="001815C3" w:rsidTr="00535D10">
        <w:trPr>
          <w:trHeight w:val="300"/>
        </w:trPr>
        <w:tc>
          <w:tcPr>
            <w:tcW w:w="4334" w:type="dxa"/>
            <w:tcBorders>
              <w:top w:val="nil"/>
              <w:left w:val="single" w:sz="4" w:space="0" w:color="auto"/>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xml:space="preserve">Provide and maintain documentation </w:t>
            </w:r>
          </w:p>
        </w:tc>
        <w:tc>
          <w:tcPr>
            <w:tcW w:w="1508"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jc w:val="center"/>
              <w:rPr>
                <w:rFonts w:ascii="Calibri" w:hAnsi="Calibri"/>
                <w:color w:val="000000"/>
              </w:rPr>
            </w:pPr>
            <w:r w:rsidRPr="001815C3">
              <w:rPr>
                <w:rFonts w:ascii="Calibri" w:hAnsi="Calibri"/>
                <w:color w:val="000000"/>
                <w:sz w:val="22"/>
                <w:szCs w:val="22"/>
              </w:rPr>
              <w:t>KU</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000000" w:fill="8DB4E3"/>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000000" w:fill="8DB4E3"/>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000000" w:fill="8DB4E3"/>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000000" w:fill="8DB4E3"/>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1815C3" w:rsidRPr="001815C3" w:rsidRDefault="001815C3" w:rsidP="001815C3">
            <w:pPr>
              <w:rPr>
                <w:rFonts w:ascii="Calibri" w:hAnsi="Calibri"/>
                <w:color w:val="000000"/>
              </w:rPr>
            </w:pPr>
            <w:r w:rsidRPr="001815C3">
              <w:rPr>
                <w:rFonts w:ascii="Calibri" w:hAnsi="Calibri"/>
                <w:color w:val="000000"/>
                <w:sz w:val="22"/>
                <w:szCs w:val="22"/>
              </w:rPr>
              <w:t> </w:t>
            </w:r>
          </w:p>
        </w:tc>
      </w:tr>
      <w:tr w:rsidR="00D32699" w:rsidRPr="001815C3" w:rsidTr="00535D10">
        <w:trPr>
          <w:trHeight w:val="300"/>
        </w:trPr>
        <w:tc>
          <w:tcPr>
            <w:tcW w:w="4334" w:type="dxa"/>
            <w:tcBorders>
              <w:top w:val="nil"/>
              <w:left w:val="single" w:sz="4" w:space="0" w:color="auto"/>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b/>
                <w:bCs/>
                <w:color w:val="000000"/>
              </w:rPr>
            </w:pPr>
            <w:r w:rsidRPr="001815C3">
              <w:rPr>
                <w:rFonts w:ascii="Calibri" w:hAnsi="Calibri"/>
                <w:b/>
                <w:bCs/>
                <w:color w:val="000000"/>
                <w:sz w:val="22"/>
                <w:szCs w:val="22"/>
              </w:rPr>
              <w:t>Undertake user acceptance testing (UAT)</w:t>
            </w:r>
          </w:p>
        </w:tc>
        <w:tc>
          <w:tcPr>
            <w:tcW w:w="1508" w:type="dxa"/>
            <w:tcBorders>
              <w:top w:val="nil"/>
              <w:left w:val="nil"/>
              <w:bottom w:val="single" w:sz="4" w:space="0" w:color="auto"/>
              <w:right w:val="single" w:sz="4" w:space="0" w:color="auto"/>
            </w:tcBorders>
            <w:shd w:val="clear" w:color="000000" w:fill="DDD9C3"/>
            <w:noWrap/>
            <w:vAlign w:val="bottom"/>
            <w:hideMark/>
          </w:tcPr>
          <w:p w:rsidR="00D32699" w:rsidRPr="001815C3" w:rsidRDefault="00D32699" w:rsidP="001815C3">
            <w:pPr>
              <w:jc w:val="center"/>
              <w:rPr>
                <w:rFonts w:ascii="Calibri" w:hAnsi="Calibri"/>
                <w:b/>
                <w:bCs/>
                <w:color w:val="000000"/>
              </w:rPr>
            </w:pPr>
            <w:r w:rsidRPr="001815C3">
              <w:rPr>
                <w:rFonts w:ascii="Calibri" w:hAnsi="Calibri"/>
                <w:b/>
                <w:bCs/>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single" w:sz="4" w:space="0" w:color="auto"/>
              <w:left w:val="nil"/>
              <w:bottom w:val="single" w:sz="4" w:space="0" w:color="auto"/>
              <w:right w:val="single" w:sz="4" w:space="0" w:color="auto"/>
            </w:tcBorders>
            <w:shd w:val="clear" w:color="000000" w:fill="auto"/>
            <w:noWrap/>
            <w:vAlign w:val="bottom"/>
            <w:hideMark/>
          </w:tcPr>
          <w:p w:rsidR="00D32699" w:rsidRPr="001815C3" w:rsidRDefault="00D32699" w:rsidP="00D32699">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000000" w:fill="000000"/>
            <w:noWrap/>
            <w:vAlign w:val="bottom"/>
            <w:hideMark/>
          </w:tcPr>
          <w:p w:rsidR="00D32699" w:rsidRPr="001815C3" w:rsidRDefault="00D32699" w:rsidP="00D32699">
            <w:pPr>
              <w:rPr>
                <w:rFonts w:ascii="Calibri" w:hAnsi="Calibri"/>
                <w:color w:val="000000"/>
              </w:rPr>
            </w:pPr>
            <w:r w:rsidRPr="001815C3">
              <w:rPr>
                <w:rFonts w:ascii="Calibri" w:hAnsi="Calibri"/>
                <w:color w:val="000000"/>
                <w:sz w:val="22"/>
                <w:szCs w:val="22"/>
              </w:rPr>
              <w:t> </w:t>
            </w:r>
          </w:p>
        </w:tc>
        <w:tc>
          <w:tcPr>
            <w:tcW w:w="520" w:type="dxa"/>
            <w:tcBorders>
              <w:top w:val="single" w:sz="4" w:space="0" w:color="auto"/>
              <w:left w:val="nil"/>
              <w:bottom w:val="single" w:sz="4" w:space="0" w:color="auto"/>
              <w:right w:val="single" w:sz="4" w:space="0" w:color="auto"/>
            </w:tcBorders>
            <w:shd w:val="clear" w:color="auto" w:fill="000000" w:themeFill="text1"/>
            <w:noWrap/>
            <w:vAlign w:val="bottom"/>
            <w:hideMark/>
          </w:tcPr>
          <w:p w:rsidR="00D32699" w:rsidRPr="001815C3" w:rsidRDefault="00D32699" w:rsidP="00D32699">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r>
      <w:tr w:rsidR="00D32699" w:rsidRPr="001815C3" w:rsidTr="00535D10">
        <w:trPr>
          <w:trHeight w:val="300"/>
        </w:trPr>
        <w:tc>
          <w:tcPr>
            <w:tcW w:w="4334" w:type="dxa"/>
            <w:tcBorders>
              <w:top w:val="nil"/>
              <w:left w:val="single" w:sz="4" w:space="0" w:color="auto"/>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xml:space="preserve">Implement reports on ROM demo site for testing </w:t>
            </w:r>
          </w:p>
        </w:tc>
        <w:tc>
          <w:tcPr>
            <w:tcW w:w="1508"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jc w:val="center"/>
              <w:rPr>
                <w:rFonts w:ascii="Calibri" w:hAnsi="Calibri"/>
                <w:color w:val="000000"/>
              </w:rPr>
            </w:pPr>
            <w:r w:rsidRPr="001815C3">
              <w:rPr>
                <w:rFonts w:ascii="Calibri" w:hAnsi="Calibri"/>
                <w:color w:val="000000"/>
                <w:sz w:val="22"/>
                <w:szCs w:val="22"/>
              </w:rPr>
              <w:t>KU</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000000" w:fill="8DB4E3"/>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r>
      <w:tr w:rsidR="00D32699" w:rsidRPr="001815C3" w:rsidTr="00535D10">
        <w:trPr>
          <w:trHeight w:val="300"/>
        </w:trPr>
        <w:tc>
          <w:tcPr>
            <w:tcW w:w="4334" w:type="dxa"/>
            <w:tcBorders>
              <w:top w:val="nil"/>
              <w:left w:val="single" w:sz="4" w:space="0" w:color="auto"/>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Implement and maintain UAT site for KU hosted sites</w:t>
            </w:r>
          </w:p>
        </w:tc>
        <w:tc>
          <w:tcPr>
            <w:tcW w:w="1508"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jc w:val="center"/>
              <w:rPr>
                <w:rFonts w:ascii="Calibri" w:hAnsi="Calibri"/>
                <w:color w:val="000000"/>
              </w:rPr>
            </w:pPr>
            <w:r w:rsidRPr="001815C3">
              <w:rPr>
                <w:rFonts w:ascii="Calibri" w:hAnsi="Calibri"/>
                <w:color w:val="000000"/>
                <w:sz w:val="22"/>
                <w:szCs w:val="22"/>
              </w:rPr>
              <w:t>KU</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000000" w:fill="8DB4E3"/>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r>
      <w:tr w:rsidR="00D32699" w:rsidRPr="001815C3" w:rsidTr="00535D10">
        <w:trPr>
          <w:trHeight w:val="300"/>
        </w:trPr>
        <w:tc>
          <w:tcPr>
            <w:tcW w:w="4334" w:type="dxa"/>
            <w:tcBorders>
              <w:top w:val="nil"/>
              <w:left w:val="single" w:sz="4" w:space="0" w:color="auto"/>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Distribute software updates for UAT</w:t>
            </w:r>
          </w:p>
        </w:tc>
        <w:tc>
          <w:tcPr>
            <w:tcW w:w="1508"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jc w:val="center"/>
              <w:rPr>
                <w:rFonts w:ascii="Calibri" w:hAnsi="Calibri"/>
                <w:color w:val="000000"/>
              </w:rPr>
            </w:pPr>
            <w:r w:rsidRPr="001815C3">
              <w:rPr>
                <w:rFonts w:ascii="Calibri" w:hAnsi="Calibri"/>
                <w:color w:val="000000"/>
                <w:sz w:val="22"/>
                <w:szCs w:val="22"/>
              </w:rPr>
              <w:t>KU</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000000" w:fill="8DB4E3"/>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r>
      <w:tr w:rsidR="00D32699" w:rsidRPr="001815C3" w:rsidTr="00535D10">
        <w:trPr>
          <w:trHeight w:val="300"/>
        </w:trPr>
        <w:tc>
          <w:tcPr>
            <w:tcW w:w="4334" w:type="dxa"/>
            <w:tcBorders>
              <w:top w:val="nil"/>
              <w:left w:val="single" w:sz="4" w:space="0" w:color="auto"/>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Sites install software in UAT platform</w:t>
            </w:r>
          </w:p>
        </w:tc>
        <w:tc>
          <w:tcPr>
            <w:tcW w:w="1508"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jc w:val="center"/>
              <w:rPr>
                <w:rFonts w:ascii="Calibri" w:hAnsi="Calibri"/>
                <w:color w:val="000000"/>
              </w:rPr>
            </w:pPr>
            <w:r w:rsidRPr="001815C3">
              <w:rPr>
                <w:rFonts w:ascii="Calibri" w:hAnsi="Calibri"/>
                <w:color w:val="000000"/>
                <w:sz w:val="22"/>
                <w:szCs w:val="22"/>
              </w:rPr>
              <w:t>Site</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000000" w:fill="8DB4E3"/>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r>
      <w:tr w:rsidR="00D32699" w:rsidRPr="001815C3" w:rsidTr="00535D10">
        <w:trPr>
          <w:trHeight w:val="300"/>
        </w:trPr>
        <w:tc>
          <w:tcPr>
            <w:tcW w:w="4334" w:type="dxa"/>
            <w:tcBorders>
              <w:top w:val="nil"/>
              <w:left w:val="single" w:sz="4" w:space="0" w:color="auto"/>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xml:space="preserve">Undertake User Acceptance Testing </w:t>
            </w:r>
          </w:p>
        </w:tc>
        <w:tc>
          <w:tcPr>
            <w:tcW w:w="1508"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jc w:val="center"/>
              <w:rPr>
                <w:rFonts w:ascii="Calibri" w:hAnsi="Calibri"/>
                <w:color w:val="000000"/>
              </w:rPr>
            </w:pPr>
            <w:r w:rsidRPr="001815C3">
              <w:rPr>
                <w:rFonts w:ascii="Calibri" w:hAnsi="Calibri"/>
                <w:color w:val="000000"/>
                <w:sz w:val="22"/>
                <w:szCs w:val="22"/>
              </w:rPr>
              <w:t>Site</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000000" w:fill="8DB4E3"/>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000000" w:fill="8DB4E3"/>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r>
      <w:tr w:rsidR="00D32699" w:rsidRPr="001815C3" w:rsidTr="00535D10">
        <w:trPr>
          <w:trHeight w:val="300"/>
        </w:trPr>
        <w:tc>
          <w:tcPr>
            <w:tcW w:w="4334" w:type="dxa"/>
            <w:tcBorders>
              <w:top w:val="nil"/>
              <w:left w:val="single" w:sz="4" w:space="0" w:color="auto"/>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Troubleshoot and fix problems in data extract</w:t>
            </w:r>
          </w:p>
        </w:tc>
        <w:tc>
          <w:tcPr>
            <w:tcW w:w="1508"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jc w:val="center"/>
              <w:rPr>
                <w:rFonts w:ascii="Calibri" w:hAnsi="Calibri"/>
                <w:color w:val="000000"/>
              </w:rPr>
            </w:pPr>
            <w:r w:rsidRPr="001815C3">
              <w:rPr>
                <w:rFonts w:ascii="Calibri" w:hAnsi="Calibri"/>
                <w:color w:val="000000"/>
                <w:sz w:val="22"/>
                <w:szCs w:val="22"/>
              </w:rPr>
              <w:t>Site</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000000" w:fill="8DB4E3"/>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000000" w:fill="8DB4E3"/>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r>
      <w:tr w:rsidR="00D32699" w:rsidRPr="001815C3" w:rsidTr="00535D10">
        <w:trPr>
          <w:trHeight w:val="300"/>
        </w:trPr>
        <w:tc>
          <w:tcPr>
            <w:tcW w:w="4334" w:type="dxa"/>
            <w:tcBorders>
              <w:top w:val="nil"/>
              <w:left w:val="single" w:sz="4" w:space="0" w:color="auto"/>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Troubleshoot and fix problems in Core and application</w:t>
            </w:r>
          </w:p>
        </w:tc>
        <w:tc>
          <w:tcPr>
            <w:tcW w:w="1508"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jc w:val="center"/>
              <w:rPr>
                <w:rFonts w:ascii="Calibri" w:hAnsi="Calibri"/>
                <w:color w:val="000000"/>
              </w:rPr>
            </w:pPr>
            <w:r w:rsidRPr="001815C3">
              <w:rPr>
                <w:rFonts w:ascii="Calibri" w:hAnsi="Calibri"/>
                <w:color w:val="000000"/>
                <w:sz w:val="22"/>
                <w:szCs w:val="22"/>
              </w:rPr>
              <w:t>KU</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000000" w:fill="8DB4E3"/>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000000" w:fill="8DB4E3"/>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r>
      <w:tr w:rsidR="00D32699" w:rsidRPr="001815C3" w:rsidTr="00535D10">
        <w:trPr>
          <w:trHeight w:val="300"/>
        </w:trPr>
        <w:tc>
          <w:tcPr>
            <w:tcW w:w="4334" w:type="dxa"/>
            <w:tcBorders>
              <w:top w:val="nil"/>
              <w:left w:val="single" w:sz="4" w:space="0" w:color="auto"/>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xml:space="preserve">Make site specific settings in admin utility </w:t>
            </w:r>
          </w:p>
        </w:tc>
        <w:tc>
          <w:tcPr>
            <w:tcW w:w="1508"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jc w:val="center"/>
              <w:rPr>
                <w:rFonts w:ascii="Calibri" w:hAnsi="Calibri"/>
                <w:color w:val="000000"/>
              </w:rPr>
            </w:pPr>
            <w:r w:rsidRPr="001815C3">
              <w:rPr>
                <w:rFonts w:ascii="Calibri" w:hAnsi="Calibri"/>
                <w:color w:val="000000"/>
                <w:sz w:val="22"/>
                <w:szCs w:val="22"/>
              </w:rPr>
              <w:t>Site</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000000" w:fill="8DB4E3"/>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000000" w:fill="8DB4E3"/>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r>
      <w:tr w:rsidR="00D32699" w:rsidRPr="001815C3" w:rsidTr="00535D10">
        <w:trPr>
          <w:trHeight w:val="300"/>
        </w:trPr>
        <w:tc>
          <w:tcPr>
            <w:tcW w:w="4334" w:type="dxa"/>
            <w:tcBorders>
              <w:top w:val="nil"/>
              <w:left w:val="single" w:sz="4" w:space="0" w:color="auto"/>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b/>
                <w:bCs/>
                <w:color w:val="000000"/>
              </w:rPr>
            </w:pPr>
            <w:r w:rsidRPr="001815C3">
              <w:rPr>
                <w:rFonts w:ascii="Calibri" w:hAnsi="Calibri"/>
                <w:b/>
                <w:bCs/>
                <w:color w:val="000000"/>
                <w:sz w:val="22"/>
                <w:szCs w:val="22"/>
              </w:rPr>
              <w:t xml:space="preserve">Implement production </w:t>
            </w:r>
          </w:p>
        </w:tc>
        <w:tc>
          <w:tcPr>
            <w:tcW w:w="1508" w:type="dxa"/>
            <w:tcBorders>
              <w:top w:val="nil"/>
              <w:left w:val="nil"/>
              <w:bottom w:val="single" w:sz="4" w:space="0" w:color="auto"/>
              <w:right w:val="single" w:sz="4" w:space="0" w:color="auto"/>
            </w:tcBorders>
            <w:shd w:val="clear" w:color="000000" w:fill="DDD9C3"/>
            <w:noWrap/>
            <w:vAlign w:val="bottom"/>
            <w:hideMark/>
          </w:tcPr>
          <w:p w:rsidR="00D32699" w:rsidRPr="001815C3" w:rsidRDefault="00D32699" w:rsidP="001815C3">
            <w:pPr>
              <w:jc w:val="center"/>
              <w:rPr>
                <w:rFonts w:ascii="Calibri" w:hAnsi="Calibri"/>
                <w:b/>
                <w:bCs/>
                <w:color w:val="000000"/>
                <w:sz w:val="20"/>
                <w:szCs w:val="20"/>
              </w:rPr>
            </w:pPr>
            <w:r w:rsidRPr="001815C3">
              <w:rPr>
                <w:rFonts w:ascii="Calibri" w:hAnsi="Calibri"/>
                <w:b/>
                <w:bCs/>
                <w:color w:val="000000"/>
                <w:sz w:val="20"/>
                <w:szCs w:val="20"/>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000000" w:fill="000000"/>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r>
      <w:tr w:rsidR="00D32699" w:rsidRPr="001815C3" w:rsidTr="00535D10">
        <w:trPr>
          <w:trHeight w:val="300"/>
        </w:trPr>
        <w:tc>
          <w:tcPr>
            <w:tcW w:w="4334" w:type="dxa"/>
            <w:tcBorders>
              <w:top w:val="nil"/>
              <w:left w:val="single" w:sz="4" w:space="0" w:color="auto"/>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Implement for KU hosted sites</w:t>
            </w:r>
          </w:p>
        </w:tc>
        <w:tc>
          <w:tcPr>
            <w:tcW w:w="1508"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jc w:val="center"/>
              <w:rPr>
                <w:rFonts w:ascii="Calibri" w:hAnsi="Calibri"/>
                <w:color w:val="000000"/>
              </w:rPr>
            </w:pPr>
            <w:r w:rsidRPr="001815C3">
              <w:rPr>
                <w:rFonts w:ascii="Calibri" w:hAnsi="Calibri"/>
                <w:color w:val="000000"/>
                <w:sz w:val="22"/>
                <w:szCs w:val="22"/>
              </w:rPr>
              <w:t>KU</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000000" w:fill="8DB4E3"/>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r>
      <w:tr w:rsidR="00D32699" w:rsidRPr="001815C3" w:rsidTr="00535D10">
        <w:trPr>
          <w:trHeight w:val="300"/>
        </w:trPr>
        <w:tc>
          <w:tcPr>
            <w:tcW w:w="4334" w:type="dxa"/>
            <w:tcBorders>
              <w:top w:val="nil"/>
              <w:left w:val="single" w:sz="4" w:space="0" w:color="auto"/>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Sites promote software and data extracts to production</w:t>
            </w:r>
          </w:p>
        </w:tc>
        <w:tc>
          <w:tcPr>
            <w:tcW w:w="1508"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jc w:val="center"/>
              <w:rPr>
                <w:rFonts w:ascii="Calibri" w:hAnsi="Calibri"/>
                <w:color w:val="000000"/>
              </w:rPr>
            </w:pPr>
            <w:r w:rsidRPr="001815C3">
              <w:rPr>
                <w:rFonts w:ascii="Calibri" w:hAnsi="Calibri"/>
                <w:color w:val="000000"/>
                <w:sz w:val="22"/>
                <w:szCs w:val="22"/>
              </w:rPr>
              <w:t>Site</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c>
          <w:tcPr>
            <w:tcW w:w="520" w:type="dxa"/>
            <w:tcBorders>
              <w:top w:val="nil"/>
              <w:left w:val="nil"/>
              <w:bottom w:val="single" w:sz="4" w:space="0" w:color="auto"/>
              <w:right w:val="single" w:sz="4" w:space="0" w:color="auto"/>
            </w:tcBorders>
            <w:shd w:val="clear" w:color="000000" w:fill="8DB4E3"/>
            <w:noWrap/>
            <w:vAlign w:val="bottom"/>
            <w:hideMark/>
          </w:tcPr>
          <w:p w:rsidR="00D32699" w:rsidRPr="001815C3" w:rsidRDefault="00D32699" w:rsidP="001815C3">
            <w:pPr>
              <w:rPr>
                <w:rFonts w:ascii="Calibri" w:hAnsi="Calibri"/>
                <w:color w:val="000000"/>
              </w:rPr>
            </w:pPr>
            <w:r w:rsidRPr="001815C3">
              <w:rPr>
                <w:rFonts w:ascii="Calibri" w:hAnsi="Calibri"/>
                <w:color w:val="000000"/>
                <w:sz w:val="22"/>
                <w:szCs w:val="22"/>
              </w:rPr>
              <w:t> </w:t>
            </w:r>
          </w:p>
        </w:tc>
      </w:tr>
    </w:tbl>
    <w:p w:rsidR="00901A1C" w:rsidRDefault="009D1A6B">
      <w:pPr>
        <w:pStyle w:val="Heading1"/>
        <w:jc w:val="center"/>
      </w:pPr>
      <w:r>
        <w:lastRenderedPageBreak/>
        <w:t>Future Development</w:t>
      </w:r>
    </w:p>
    <w:p w:rsidR="00BB2CC3" w:rsidRDefault="00BB2CC3" w:rsidP="00235639">
      <w:pPr>
        <w:spacing w:after="120"/>
        <w:rPr>
          <w:rFonts w:asciiTheme="minorHAnsi" w:hAnsiTheme="minorHAnsi" w:cstheme="minorHAnsi"/>
        </w:rPr>
      </w:pPr>
      <w:r>
        <w:rPr>
          <w:rFonts w:asciiTheme="minorHAnsi" w:hAnsiTheme="minorHAnsi" w:cstheme="minorHAnsi"/>
        </w:rPr>
        <w:t xml:space="preserve">It was recognized that this ROM release represents a substantial step </w:t>
      </w:r>
      <w:r w:rsidR="008B331A">
        <w:rPr>
          <w:rFonts w:asciiTheme="minorHAnsi" w:hAnsiTheme="minorHAnsi" w:cstheme="minorHAnsi"/>
        </w:rPr>
        <w:t xml:space="preserve">forward in </w:t>
      </w:r>
      <w:r>
        <w:rPr>
          <w:rFonts w:asciiTheme="minorHAnsi" w:hAnsiTheme="minorHAnsi" w:cstheme="minorHAnsi"/>
        </w:rPr>
        <w:t>reporting the In-home Intact population a</w:t>
      </w:r>
      <w:r w:rsidR="008B331A">
        <w:rPr>
          <w:rFonts w:asciiTheme="minorHAnsi" w:hAnsiTheme="minorHAnsi" w:cstheme="minorHAnsi"/>
        </w:rPr>
        <w:t>nd</w:t>
      </w:r>
      <w:r>
        <w:rPr>
          <w:rFonts w:asciiTheme="minorHAnsi" w:hAnsiTheme="minorHAnsi" w:cstheme="minorHAnsi"/>
        </w:rPr>
        <w:t xml:space="preserve"> the flow to and from Foster Care.  </w:t>
      </w:r>
    </w:p>
    <w:p w:rsidR="008B331A" w:rsidRDefault="008B331A" w:rsidP="00235639">
      <w:pPr>
        <w:spacing w:after="120"/>
        <w:rPr>
          <w:rFonts w:asciiTheme="minorHAnsi" w:hAnsiTheme="minorHAnsi" w:cstheme="minorHAnsi"/>
        </w:rPr>
      </w:pPr>
      <w:r>
        <w:rPr>
          <w:rFonts w:asciiTheme="minorHAnsi" w:hAnsiTheme="minorHAnsi" w:cstheme="minorHAnsi"/>
        </w:rPr>
        <w:t xml:space="preserve">Additional report ideas for future development </w:t>
      </w:r>
      <w:r w:rsidR="002307DD">
        <w:rPr>
          <w:rFonts w:asciiTheme="minorHAnsi" w:hAnsiTheme="minorHAnsi" w:cstheme="minorHAnsi"/>
        </w:rPr>
        <w:t xml:space="preserve">of in-home reports </w:t>
      </w:r>
      <w:r>
        <w:rPr>
          <w:rFonts w:asciiTheme="minorHAnsi" w:hAnsiTheme="minorHAnsi" w:cstheme="minorHAnsi"/>
        </w:rPr>
        <w:t xml:space="preserve">included: </w:t>
      </w:r>
    </w:p>
    <w:p w:rsidR="009D1A6B" w:rsidRPr="008B331A" w:rsidRDefault="009D1A6B" w:rsidP="008B331A">
      <w:pPr>
        <w:pStyle w:val="ListParagraph"/>
        <w:numPr>
          <w:ilvl w:val="0"/>
          <w:numId w:val="41"/>
        </w:numPr>
        <w:spacing w:after="120"/>
        <w:rPr>
          <w:rFonts w:asciiTheme="minorHAnsi" w:hAnsiTheme="minorHAnsi" w:cstheme="minorHAnsi"/>
        </w:rPr>
      </w:pPr>
      <w:r w:rsidRPr="008B331A">
        <w:rPr>
          <w:rFonts w:asciiTheme="minorHAnsi" w:hAnsiTheme="minorHAnsi" w:cstheme="minorHAnsi"/>
        </w:rPr>
        <w:t xml:space="preserve">Services </w:t>
      </w:r>
      <w:r w:rsidR="008B331A" w:rsidRPr="008B331A">
        <w:rPr>
          <w:rFonts w:asciiTheme="minorHAnsi" w:hAnsiTheme="minorHAnsi" w:cstheme="minorHAnsi"/>
        </w:rPr>
        <w:t xml:space="preserve">utilization by service types </w:t>
      </w:r>
    </w:p>
    <w:p w:rsidR="009D1A6B" w:rsidRPr="008B331A" w:rsidRDefault="009D1A6B" w:rsidP="008B331A">
      <w:pPr>
        <w:pStyle w:val="ListParagraph"/>
        <w:numPr>
          <w:ilvl w:val="0"/>
          <w:numId w:val="41"/>
        </w:numPr>
        <w:spacing w:after="120"/>
        <w:rPr>
          <w:rFonts w:asciiTheme="minorHAnsi" w:hAnsiTheme="minorHAnsi" w:cstheme="minorHAnsi"/>
        </w:rPr>
      </w:pPr>
      <w:r w:rsidRPr="008B331A">
        <w:rPr>
          <w:rFonts w:asciiTheme="minorHAnsi" w:hAnsiTheme="minorHAnsi" w:cstheme="minorHAnsi"/>
        </w:rPr>
        <w:t xml:space="preserve">Service intensity </w:t>
      </w:r>
    </w:p>
    <w:p w:rsidR="009D1A6B" w:rsidRPr="008B331A" w:rsidRDefault="009D1A6B" w:rsidP="008B331A">
      <w:pPr>
        <w:pStyle w:val="ListParagraph"/>
        <w:numPr>
          <w:ilvl w:val="0"/>
          <w:numId w:val="41"/>
        </w:numPr>
        <w:spacing w:after="120"/>
        <w:rPr>
          <w:rFonts w:asciiTheme="minorHAnsi" w:hAnsiTheme="minorHAnsi" w:cstheme="minorHAnsi"/>
        </w:rPr>
      </w:pPr>
      <w:r w:rsidRPr="008B331A">
        <w:rPr>
          <w:rFonts w:asciiTheme="minorHAnsi" w:hAnsiTheme="minorHAnsi" w:cstheme="minorHAnsi"/>
        </w:rPr>
        <w:t xml:space="preserve">Visits – tracking compliance with more intricate visit requirements such as visit within 48 hours of placement </w:t>
      </w:r>
    </w:p>
    <w:p w:rsidR="009D1A6B" w:rsidRPr="008B331A" w:rsidRDefault="009D1A6B" w:rsidP="008B331A">
      <w:pPr>
        <w:pStyle w:val="ListParagraph"/>
        <w:numPr>
          <w:ilvl w:val="0"/>
          <w:numId w:val="41"/>
        </w:numPr>
        <w:spacing w:after="120"/>
        <w:rPr>
          <w:rFonts w:asciiTheme="minorHAnsi" w:hAnsiTheme="minorHAnsi" w:cstheme="minorHAnsi"/>
        </w:rPr>
      </w:pPr>
      <w:r w:rsidRPr="008B331A">
        <w:rPr>
          <w:rFonts w:asciiTheme="minorHAnsi" w:hAnsiTheme="minorHAnsi" w:cstheme="minorHAnsi"/>
        </w:rPr>
        <w:t>Services cost</w:t>
      </w:r>
    </w:p>
    <w:p w:rsidR="00A8496C" w:rsidRPr="008B331A" w:rsidRDefault="00A8496C" w:rsidP="008B331A">
      <w:pPr>
        <w:pStyle w:val="ListParagraph"/>
        <w:numPr>
          <w:ilvl w:val="0"/>
          <w:numId w:val="41"/>
        </w:numPr>
        <w:spacing w:after="120"/>
        <w:rPr>
          <w:rFonts w:asciiTheme="minorHAnsi" w:hAnsiTheme="minorHAnsi" w:cstheme="minorHAnsi"/>
        </w:rPr>
      </w:pPr>
      <w:r w:rsidRPr="008B331A">
        <w:rPr>
          <w:rFonts w:asciiTheme="minorHAnsi" w:hAnsiTheme="minorHAnsi" w:cstheme="minorHAnsi"/>
        </w:rPr>
        <w:t xml:space="preserve">Entry Cohort reports </w:t>
      </w:r>
    </w:p>
    <w:p w:rsidR="00363ED8" w:rsidRDefault="008B331A" w:rsidP="008B331A">
      <w:pPr>
        <w:pStyle w:val="ListParagraph"/>
        <w:numPr>
          <w:ilvl w:val="0"/>
          <w:numId w:val="41"/>
        </w:numPr>
        <w:spacing w:after="120"/>
        <w:rPr>
          <w:rFonts w:asciiTheme="minorHAnsi" w:hAnsiTheme="minorHAnsi" w:cstheme="minorHAnsi"/>
        </w:rPr>
      </w:pPr>
      <w:r>
        <w:rPr>
          <w:rFonts w:asciiTheme="minorHAnsi" w:hAnsiTheme="minorHAnsi" w:cstheme="minorHAnsi"/>
        </w:rPr>
        <w:t xml:space="preserve">Following safety and further state involvement for </w:t>
      </w:r>
      <w:r w:rsidR="00363ED8" w:rsidRPr="008B331A">
        <w:rPr>
          <w:rFonts w:asciiTheme="minorHAnsi" w:hAnsiTheme="minorHAnsi" w:cstheme="minorHAnsi"/>
        </w:rPr>
        <w:t xml:space="preserve">12 months </w:t>
      </w:r>
    </w:p>
    <w:p w:rsidR="002307DD" w:rsidRPr="002307DD" w:rsidRDefault="002307DD" w:rsidP="002307DD">
      <w:pPr>
        <w:spacing w:after="120"/>
        <w:rPr>
          <w:rFonts w:asciiTheme="minorHAnsi" w:hAnsiTheme="minorHAnsi" w:cstheme="minorHAnsi"/>
        </w:rPr>
      </w:pPr>
      <w:r>
        <w:rPr>
          <w:rFonts w:asciiTheme="minorHAnsi" w:hAnsiTheme="minorHAnsi" w:cstheme="minorHAnsi"/>
        </w:rPr>
        <w:t xml:space="preserve">Additional development of ROM </w:t>
      </w:r>
      <w:r w:rsidR="005902B7">
        <w:rPr>
          <w:rFonts w:asciiTheme="minorHAnsi" w:hAnsiTheme="minorHAnsi" w:cstheme="minorHAnsi"/>
        </w:rPr>
        <w:t xml:space="preserve">Reports </w:t>
      </w:r>
      <w:r>
        <w:rPr>
          <w:rFonts w:asciiTheme="minorHAnsi" w:hAnsiTheme="minorHAnsi" w:cstheme="minorHAnsi"/>
        </w:rPr>
        <w:t xml:space="preserve">was also stated.  Priorities were noted for reports on racial disproportionality/disparity, and for providing additional options for displaying alternative administrative units.  </w:t>
      </w:r>
      <w:r w:rsidR="001B3CE2">
        <w:rPr>
          <w:rFonts w:asciiTheme="minorHAnsi" w:hAnsiTheme="minorHAnsi" w:cstheme="minorHAnsi"/>
        </w:rPr>
        <w:t xml:space="preserve">Also, it is clear that the group would like to focus increased efforts on the development of “entry cohort” type of reports.  </w:t>
      </w:r>
    </w:p>
    <w:p w:rsidR="00FF578E" w:rsidRPr="00222369" w:rsidRDefault="00FF578E" w:rsidP="00FF578E">
      <w:pPr>
        <w:pStyle w:val="Heading1"/>
        <w:spacing w:before="240" w:after="240"/>
        <w:jc w:val="center"/>
      </w:pPr>
      <w:r>
        <w:t xml:space="preserve">Next Steps </w:t>
      </w:r>
    </w:p>
    <w:p w:rsidR="00752C5E" w:rsidRDefault="00FF578E" w:rsidP="00235639">
      <w:pPr>
        <w:spacing w:after="120"/>
        <w:rPr>
          <w:rFonts w:asciiTheme="minorHAnsi" w:hAnsiTheme="minorHAnsi" w:cstheme="minorHAnsi"/>
        </w:rPr>
      </w:pPr>
      <w:r>
        <w:rPr>
          <w:rFonts w:asciiTheme="minorHAnsi" w:hAnsiTheme="minorHAnsi" w:cstheme="minorHAnsi"/>
        </w:rPr>
        <w:t xml:space="preserve">The </w:t>
      </w:r>
      <w:r w:rsidR="002D018A">
        <w:rPr>
          <w:rFonts w:asciiTheme="minorHAnsi" w:hAnsiTheme="minorHAnsi" w:cstheme="minorHAnsi"/>
        </w:rPr>
        <w:t xml:space="preserve">report </w:t>
      </w:r>
      <w:r>
        <w:rPr>
          <w:rFonts w:asciiTheme="minorHAnsi" w:hAnsiTheme="minorHAnsi" w:cstheme="minorHAnsi"/>
        </w:rPr>
        <w:t xml:space="preserve">and data definitions </w:t>
      </w:r>
      <w:r w:rsidR="00CD3A26">
        <w:rPr>
          <w:rFonts w:asciiTheme="minorHAnsi" w:hAnsiTheme="minorHAnsi" w:cstheme="minorHAnsi"/>
        </w:rPr>
        <w:t xml:space="preserve">provided in this document </w:t>
      </w:r>
      <w:r w:rsidR="004450C8">
        <w:rPr>
          <w:rFonts w:asciiTheme="minorHAnsi" w:hAnsiTheme="minorHAnsi" w:cstheme="minorHAnsi"/>
        </w:rPr>
        <w:t xml:space="preserve">represent </w:t>
      </w:r>
      <w:r w:rsidR="00CD3A26">
        <w:rPr>
          <w:rFonts w:asciiTheme="minorHAnsi" w:hAnsiTheme="minorHAnsi" w:cstheme="minorHAnsi"/>
        </w:rPr>
        <w:t xml:space="preserve">a major </w:t>
      </w:r>
      <w:r w:rsidR="004450C8">
        <w:rPr>
          <w:rFonts w:asciiTheme="minorHAnsi" w:hAnsiTheme="minorHAnsi" w:cstheme="minorHAnsi"/>
        </w:rPr>
        <w:t xml:space="preserve">revision </w:t>
      </w:r>
      <w:r>
        <w:rPr>
          <w:rFonts w:asciiTheme="minorHAnsi" w:hAnsiTheme="minorHAnsi" w:cstheme="minorHAnsi"/>
        </w:rPr>
        <w:t>to ROM Reports for In-home Intact cases</w:t>
      </w:r>
      <w:r w:rsidR="00F36E43">
        <w:rPr>
          <w:rFonts w:asciiTheme="minorHAnsi" w:hAnsiTheme="minorHAnsi" w:cstheme="minorHAnsi"/>
        </w:rPr>
        <w:t xml:space="preserve"> as well as the entire child and family involvement with the state of other responsible jurisdiction</w:t>
      </w:r>
      <w:r>
        <w:rPr>
          <w:rFonts w:asciiTheme="minorHAnsi" w:hAnsiTheme="minorHAnsi" w:cstheme="minorHAnsi"/>
        </w:rPr>
        <w:t xml:space="preserve">.  </w:t>
      </w:r>
      <w:r w:rsidR="00752C5E">
        <w:rPr>
          <w:rFonts w:asciiTheme="minorHAnsi" w:hAnsiTheme="minorHAnsi" w:cstheme="minorHAnsi"/>
        </w:rPr>
        <w:t xml:space="preserve">Some of these changes may seem </w:t>
      </w:r>
      <w:r w:rsidR="001E6CEF">
        <w:rPr>
          <w:rFonts w:asciiTheme="minorHAnsi" w:hAnsiTheme="minorHAnsi" w:cstheme="minorHAnsi"/>
        </w:rPr>
        <w:t xml:space="preserve">quite complex upon </w:t>
      </w:r>
      <w:r w:rsidR="00752C5E">
        <w:rPr>
          <w:rFonts w:asciiTheme="minorHAnsi" w:hAnsiTheme="minorHAnsi" w:cstheme="minorHAnsi"/>
        </w:rPr>
        <w:t xml:space="preserve">first review; however, some of this complexity is driven by the unique qualities of each </w:t>
      </w:r>
      <w:r w:rsidR="00F36E43">
        <w:rPr>
          <w:rFonts w:asciiTheme="minorHAnsi" w:hAnsiTheme="minorHAnsi" w:cstheme="minorHAnsi"/>
        </w:rPr>
        <w:t xml:space="preserve">jurisdictions </w:t>
      </w:r>
      <w:r w:rsidR="00752C5E">
        <w:rPr>
          <w:rFonts w:asciiTheme="minorHAnsi" w:hAnsiTheme="minorHAnsi" w:cstheme="minorHAnsi"/>
        </w:rPr>
        <w:t xml:space="preserve">child welfare system.  We </w:t>
      </w:r>
      <w:r w:rsidR="00F36E43">
        <w:rPr>
          <w:rFonts w:asciiTheme="minorHAnsi" w:hAnsiTheme="minorHAnsi" w:cstheme="minorHAnsi"/>
        </w:rPr>
        <w:t xml:space="preserve">intend to develop </w:t>
      </w:r>
      <w:r w:rsidR="00752C5E">
        <w:rPr>
          <w:rFonts w:asciiTheme="minorHAnsi" w:hAnsiTheme="minorHAnsi" w:cstheme="minorHAnsi"/>
        </w:rPr>
        <w:t xml:space="preserve">a CORE system that </w:t>
      </w:r>
      <w:r w:rsidR="004450C8">
        <w:rPr>
          <w:rFonts w:asciiTheme="minorHAnsi" w:hAnsiTheme="minorHAnsi" w:cstheme="minorHAnsi"/>
        </w:rPr>
        <w:t xml:space="preserve">is flexible enough to address </w:t>
      </w:r>
      <w:r w:rsidR="00752C5E">
        <w:rPr>
          <w:rFonts w:asciiTheme="minorHAnsi" w:hAnsiTheme="minorHAnsi" w:cstheme="minorHAnsi"/>
        </w:rPr>
        <w:t xml:space="preserve">the </w:t>
      </w:r>
      <w:r w:rsidR="004450C8">
        <w:rPr>
          <w:rFonts w:asciiTheme="minorHAnsi" w:hAnsiTheme="minorHAnsi" w:cstheme="minorHAnsi"/>
        </w:rPr>
        <w:t xml:space="preserve">wide </w:t>
      </w:r>
      <w:r w:rsidR="00752C5E">
        <w:rPr>
          <w:rFonts w:asciiTheme="minorHAnsi" w:hAnsiTheme="minorHAnsi" w:cstheme="minorHAnsi"/>
        </w:rPr>
        <w:t xml:space="preserve">range of </w:t>
      </w:r>
      <w:r w:rsidR="004450C8">
        <w:rPr>
          <w:rFonts w:asciiTheme="minorHAnsi" w:hAnsiTheme="minorHAnsi" w:cstheme="minorHAnsi"/>
        </w:rPr>
        <w:t xml:space="preserve">policies, practices, and data collection methodologies across multiple jurisdictions.  </w:t>
      </w:r>
    </w:p>
    <w:p w:rsidR="00752C5E" w:rsidRDefault="00752C5E" w:rsidP="00235639">
      <w:pPr>
        <w:spacing w:after="120"/>
        <w:rPr>
          <w:rFonts w:asciiTheme="minorHAnsi" w:hAnsiTheme="minorHAnsi" w:cstheme="minorHAnsi"/>
        </w:rPr>
      </w:pPr>
      <w:r>
        <w:rPr>
          <w:rFonts w:asciiTheme="minorHAnsi" w:hAnsiTheme="minorHAnsi" w:cstheme="minorHAnsi"/>
        </w:rPr>
        <w:t xml:space="preserve">This </w:t>
      </w:r>
      <w:r w:rsidR="005E4BA6">
        <w:rPr>
          <w:rFonts w:asciiTheme="minorHAnsi" w:hAnsiTheme="minorHAnsi" w:cstheme="minorHAnsi"/>
        </w:rPr>
        <w:t xml:space="preserve">project </w:t>
      </w:r>
      <w:r>
        <w:rPr>
          <w:rFonts w:asciiTheme="minorHAnsi" w:hAnsiTheme="minorHAnsi" w:cstheme="minorHAnsi"/>
        </w:rPr>
        <w:t xml:space="preserve">represents a significant addition to ROM Reports and will enable all current and future ROM reporting sites to have reports on their entire child welfare service population.  Many thanks go out to the work of the workgroup members listed above.  </w:t>
      </w:r>
    </w:p>
    <w:p w:rsidR="005E4BA6" w:rsidRPr="005E4BA6" w:rsidRDefault="005E4BA6" w:rsidP="001E6CEF">
      <w:pPr>
        <w:spacing w:after="120"/>
        <w:jc w:val="right"/>
        <w:rPr>
          <w:rFonts w:asciiTheme="minorHAnsi" w:hAnsiTheme="minorHAnsi" w:cstheme="minorHAnsi"/>
          <w:b/>
        </w:rPr>
      </w:pPr>
      <w:r w:rsidRPr="005E4BA6">
        <w:rPr>
          <w:rFonts w:asciiTheme="minorHAnsi" w:hAnsiTheme="minorHAnsi" w:cstheme="minorHAnsi"/>
          <w:b/>
        </w:rPr>
        <w:t xml:space="preserve">This document was prepared by: </w:t>
      </w:r>
    </w:p>
    <w:p w:rsidR="00D75C01" w:rsidRDefault="005E4BA6" w:rsidP="004E088F">
      <w:pPr>
        <w:jc w:val="right"/>
        <w:rPr>
          <w:rFonts w:asciiTheme="minorHAnsi" w:hAnsiTheme="minorHAnsi" w:cstheme="minorHAnsi"/>
        </w:rPr>
      </w:pPr>
      <w:r>
        <w:rPr>
          <w:rFonts w:asciiTheme="minorHAnsi" w:hAnsiTheme="minorHAnsi" w:cstheme="minorHAnsi"/>
        </w:rPr>
        <w:t xml:space="preserve">Terry Moore, ROM Project </w:t>
      </w:r>
      <w:r w:rsidR="001E6CEF">
        <w:rPr>
          <w:rFonts w:asciiTheme="minorHAnsi" w:hAnsiTheme="minorHAnsi" w:cstheme="minorHAnsi"/>
        </w:rPr>
        <w:t>Director</w:t>
      </w:r>
      <w:r>
        <w:rPr>
          <w:rFonts w:asciiTheme="minorHAnsi" w:hAnsiTheme="minorHAnsi" w:cstheme="minorHAnsi"/>
        </w:rPr>
        <w:t xml:space="preserve"> </w:t>
      </w:r>
    </w:p>
    <w:p w:rsidR="00B10706" w:rsidRDefault="005E4BA6" w:rsidP="004E088F">
      <w:pPr>
        <w:jc w:val="right"/>
        <w:rPr>
          <w:rFonts w:asciiTheme="minorHAnsi" w:hAnsiTheme="minorHAnsi" w:cstheme="minorHAnsi"/>
        </w:rPr>
      </w:pPr>
      <w:r>
        <w:rPr>
          <w:rFonts w:asciiTheme="minorHAnsi" w:hAnsiTheme="minorHAnsi" w:cstheme="minorHAnsi"/>
        </w:rPr>
        <w:t xml:space="preserve">Lynda Heimbach, ROM Information Technology Services Director </w:t>
      </w:r>
    </w:p>
    <w:p w:rsidR="00B35729" w:rsidRDefault="00B35729">
      <w:pPr>
        <w:spacing w:after="200" w:line="276" w:lineRule="auto"/>
        <w:rPr>
          <w:rStyle w:val="Heading2Char"/>
          <w:spacing w:val="5"/>
          <w:kern w:val="28"/>
        </w:rPr>
      </w:pPr>
    </w:p>
    <w:sectPr w:rsidR="00B35729" w:rsidSect="00947B71">
      <w:type w:val="continuous"/>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CA3" w:rsidRDefault="002A3CA3" w:rsidP="00363B86">
      <w:r>
        <w:separator/>
      </w:r>
    </w:p>
  </w:endnote>
  <w:endnote w:type="continuationSeparator" w:id="0">
    <w:p w:rsidR="002A3CA3" w:rsidRDefault="002A3CA3" w:rsidP="00363B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88832"/>
      <w:docPartObj>
        <w:docPartGallery w:val="Page Numbers (Bottom of Page)"/>
        <w:docPartUnique/>
      </w:docPartObj>
    </w:sdtPr>
    <w:sdtEndPr>
      <w:rPr>
        <w:color w:val="7F7F7F" w:themeColor="background1" w:themeShade="7F"/>
        <w:spacing w:val="60"/>
      </w:rPr>
    </w:sdtEndPr>
    <w:sdtContent>
      <w:p w:rsidR="00CD3998" w:rsidRDefault="0047386B">
        <w:pPr>
          <w:pStyle w:val="Footer"/>
          <w:pBdr>
            <w:top w:val="single" w:sz="4" w:space="1" w:color="D9D9D9" w:themeColor="background1" w:themeShade="D9"/>
          </w:pBdr>
          <w:jc w:val="right"/>
          <w:rPr>
            <w:color w:val="7F7F7F" w:themeColor="background1" w:themeShade="7F"/>
            <w:spacing w:val="60"/>
          </w:rPr>
        </w:pPr>
        <w:fldSimple w:instr=" PAGE   \* MERGEFORMAT ">
          <w:r w:rsidR="007B6CDB">
            <w:rPr>
              <w:noProof/>
            </w:rPr>
            <w:t>18</w:t>
          </w:r>
        </w:fldSimple>
        <w:r w:rsidR="00CD3998">
          <w:t xml:space="preserve"> | </w:t>
        </w:r>
        <w:r w:rsidR="00CD3998">
          <w:rPr>
            <w:color w:val="7F7F7F" w:themeColor="background1" w:themeShade="7F"/>
            <w:spacing w:val="60"/>
          </w:rPr>
          <w:t>Page</w:t>
        </w:r>
      </w:p>
      <w:p w:rsidR="00CD3998" w:rsidRDefault="00CD3998" w:rsidP="00535D10">
        <w:pPr>
          <w:pStyle w:val="Footer"/>
          <w:pBdr>
            <w:top w:val="single" w:sz="4" w:space="1" w:color="D9D9D9" w:themeColor="background1" w:themeShade="D9"/>
          </w:pBdr>
        </w:pPr>
        <w:r>
          <w:rPr>
            <w:rFonts w:asciiTheme="minorHAnsi" w:hAnsiTheme="minorHAnsi"/>
            <w:color w:val="7F7F7F" w:themeColor="background1" w:themeShade="7F"/>
            <w:spacing w:val="60"/>
            <w:sz w:val="16"/>
            <w:szCs w:val="16"/>
          </w:rPr>
          <w:t xml:space="preserve">Final Report: </w:t>
        </w:r>
        <w:r w:rsidRPr="00535D10">
          <w:rPr>
            <w:rFonts w:asciiTheme="minorHAnsi" w:hAnsiTheme="minorHAnsi"/>
            <w:color w:val="7F7F7F" w:themeColor="background1" w:themeShade="7F"/>
            <w:spacing w:val="60"/>
            <w:sz w:val="16"/>
            <w:szCs w:val="16"/>
          </w:rPr>
          <w:t>12/14/2012</w:t>
        </w:r>
      </w:p>
    </w:sdtContent>
  </w:sdt>
  <w:p w:rsidR="00CD3998" w:rsidRDefault="00CD39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CA3" w:rsidRDefault="002A3CA3" w:rsidP="00363B86">
      <w:r>
        <w:separator/>
      </w:r>
    </w:p>
  </w:footnote>
  <w:footnote w:type="continuationSeparator" w:id="0">
    <w:p w:rsidR="002A3CA3" w:rsidRDefault="002A3CA3" w:rsidP="00363B86">
      <w:r>
        <w:continuationSeparator/>
      </w:r>
    </w:p>
  </w:footnote>
  <w:footnote w:id="1">
    <w:p w:rsidR="00CD3998" w:rsidRDefault="00CD3998" w:rsidP="00901A1C">
      <w:pPr>
        <w:pStyle w:val="FootnoteText"/>
      </w:pPr>
      <w:r>
        <w:rPr>
          <w:rStyle w:val="FootnoteReference"/>
        </w:rPr>
        <w:footnoteRef/>
      </w:r>
      <w:r>
        <w:t xml:space="preserve"> The letters under the column Sub-group reference are referenced in the operational definitions below.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2E42"/>
    <w:multiLevelType w:val="hybridMultilevel"/>
    <w:tmpl w:val="F6C46E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955BD"/>
    <w:multiLevelType w:val="hybridMultilevel"/>
    <w:tmpl w:val="E8689D96"/>
    <w:lvl w:ilvl="0" w:tplc="0409000F">
      <w:start w:val="1"/>
      <w:numFmt w:val="decimal"/>
      <w:lvlText w:val="%1."/>
      <w:lvlJc w:val="left"/>
      <w:pPr>
        <w:ind w:left="720" w:hanging="360"/>
      </w:pPr>
      <w:rPr>
        <w:rFonts w:hint="default"/>
      </w:rPr>
    </w:lvl>
    <w:lvl w:ilvl="1" w:tplc="48BE2E32">
      <w:start w:val="1"/>
      <w:numFmt w:val="decimal"/>
      <w:lvlText w:val="%2."/>
      <w:lvlJc w:val="left"/>
      <w:pPr>
        <w:ind w:left="1440" w:hanging="360"/>
      </w:pPr>
      <w:rPr>
        <w:rFonts w:hint="default"/>
      </w:rPr>
    </w:lvl>
    <w:lvl w:ilvl="2" w:tplc="AD1A2FD4">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55EF6"/>
    <w:multiLevelType w:val="hybridMultilevel"/>
    <w:tmpl w:val="918E7A1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29228F8"/>
    <w:multiLevelType w:val="hybridMultilevel"/>
    <w:tmpl w:val="D130C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897B79"/>
    <w:multiLevelType w:val="hybridMultilevel"/>
    <w:tmpl w:val="3E687F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6F63F7"/>
    <w:multiLevelType w:val="hybridMultilevel"/>
    <w:tmpl w:val="918E7A1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A0913B3"/>
    <w:multiLevelType w:val="hybridMultilevel"/>
    <w:tmpl w:val="C338CA8A"/>
    <w:lvl w:ilvl="0" w:tplc="B568E82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0A3304"/>
    <w:multiLevelType w:val="hybridMultilevel"/>
    <w:tmpl w:val="959E6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503562"/>
    <w:multiLevelType w:val="hybridMultilevel"/>
    <w:tmpl w:val="4AD4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411ACA"/>
    <w:multiLevelType w:val="hybridMultilevel"/>
    <w:tmpl w:val="003AFBE4"/>
    <w:lvl w:ilvl="0" w:tplc="3874416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B217A8"/>
    <w:multiLevelType w:val="hybridMultilevel"/>
    <w:tmpl w:val="592C4C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48A072C"/>
    <w:multiLevelType w:val="hybridMultilevel"/>
    <w:tmpl w:val="ED9AD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841B29"/>
    <w:multiLevelType w:val="hybridMultilevel"/>
    <w:tmpl w:val="3A205956"/>
    <w:lvl w:ilvl="0" w:tplc="D20CB5C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B33D4C"/>
    <w:multiLevelType w:val="hybridMultilevel"/>
    <w:tmpl w:val="BFA6E73A"/>
    <w:lvl w:ilvl="0" w:tplc="0409000F">
      <w:start w:val="1"/>
      <w:numFmt w:val="decimal"/>
      <w:lvlText w:val="%1."/>
      <w:lvlJc w:val="left"/>
      <w:pPr>
        <w:ind w:left="800" w:hanging="360"/>
      </w:pPr>
      <w:rPr>
        <w:rFonts w:hint="default"/>
        <w:sz w:val="22"/>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4">
    <w:nsid w:val="2AC76024"/>
    <w:multiLevelType w:val="hybridMultilevel"/>
    <w:tmpl w:val="23FCF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360"/>
      </w:pPr>
      <w:rPr>
        <w:rFont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6D37115"/>
    <w:multiLevelType w:val="hybridMultilevel"/>
    <w:tmpl w:val="E6D40F4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70B5D23"/>
    <w:multiLevelType w:val="hybridMultilevel"/>
    <w:tmpl w:val="88BE52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917804"/>
    <w:multiLevelType w:val="hybridMultilevel"/>
    <w:tmpl w:val="F0AC94BE"/>
    <w:lvl w:ilvl="0" w:tplc="0409000F">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nsid w:val="37CE1AE2"/>
    <w:multiLevelType w:val="hybridMultilevel"/>
    <w:tmpl w:val="1BACFF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8CA4ACC"/>
    <w:multiLevelType w:val="hybridMultilevel"/>
    <w:tmpl w:val="B42201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E9603E"/>
    <w:multiLevelType w:val="hybridMultilevel"/>
    <w:tmpl w:val="EC226D5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AC4EAF"/>
    <w:multiLevelType w:val="hybridMultilevel"/>
    <w:tmpl w:val="8FE61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186F5C"/>
    <w:multiLevelType w:val="hybridMultilevel"/>
    <w:tmpl w:val="BF6A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494929"/>
    <w:multiLevelType w:val="hybridMultilevel"/>
    <w:tmpl w:val="C0ECD8F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3EF20F15"/>
    <w:multiLevelType w:val="hybridMultilevel"/>
    <w:tmpl w:val="592C4C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F5C7004"/>
    <w:multiLevelType w:val="hybridMultilevel"/>
    <w:tmpl w:val="32D0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4B666E"/>
    <w:multiLevelType w:val="hybridMultilevel"/>
    <w:tmpl w:val="905CAF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30B3440"/>
    <w:multiLevelType w:val="hybridMultilevel"/>
    <w:tmpl w:val="592C4C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5910AD9"/>
    <w:multiLevelType w:val="hybridMultilevel"/>
    <w:tmpl w:val="C66A66DA"/>
    <w:lvl w:ilvl="0" w:tplc="DF740268">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286D20"/>
    <w:multiLevelType w:val="hybridMultilevel"/>
    <w:tmpl w:val="444EAF88"/>
    <w:lvl w:ilvl="0" w:tplc="0409000F">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0">
    <w:nsid w:val="4C7316C7"/>
    <w:multiLevelType w:val="hybridMultilevel"/>
    <w:tmpl w:val="097A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64758A"/>
    <w:multiLevelType w:val="hybridMultilevel"/>
    <w:tmpl w:val="E6D40F4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548113A0"/>
    <w:multiLevelType w:val="hybridMultilevel"/>
    <w:tmpl w:val="2EC24B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CA7943"/>
    <w:multiLevelType w:val="hybridMultilevel"/>
    <w:tmpl w:val="B56A5010"/>
    <w:lvl w:ilvl="0" w:tplc="04090019">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4">
    <w:nsid w:val="589D4F60"/>
    <w:multiLevelType w:val="hybridMultilevel"/>
    <w:tmpl w:val="03A2BA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A151D2E"/>
    <w:multiLevelType w:val="hybridMultilevel"/>
    <w:tmpl w:val="03A2BA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A3E3EDD"/>
    <w:multiLevelType w:val="hybridMultilevel"/>
    <w:tmpl w:val="B05EA0AA"/>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971275"/>
    <w:multiLevelType w:val="hybridMultilevel"/>
    <w:tmpl w:val="AB9C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030D6E"/>
    <w:multiLevelType w:val="hybridMultilevel"/>
    <w:tmpl w:val="ED9AD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3A3320"/>
    <w:multiLevelType w:val="hybridMultilevel"/>
    <w:tmpl w:val="1BACFF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4C8177C"/>
    <w:multiLevelType w:val="hybridMultilevel"/>
    <w:tmpl w:val="3C3AF508"/>
    <w:lvl w:ilvl="0" w:tplc="5862234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076C98"/>
    <w:multiLevelType w:val="hybridMultilevel"/>
    <w:tmpl w:val="7A86F882"/>
    <w:lvl w:ilvl="0" w:tplc="04090019">
      <w:start w:val="1"/>
      <w:numFmt w:val="lowerLetter"/>
      <w:lvlText w:val="%1."/>
      <w:lvlJc w:val="left"/>
      <w:pPr>
        <w:ind w:left="800" w:hanging="360"/>
      </w:pPr>
      <w:rPr>
        <w:rFonts w:hint="default"/>
        <w:sz w:val="22"/>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2">
    <w:nsid w:val="7268404F"/>
    <w:multiLevelType w:val="hybridMultilevel"/>
    <w:tmpl w:val="03A2BA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2D241BB"/>
    <w:multiLevelType w:val="hybridMultilevel"/>
    <w:tmpl w:val="ED9AD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2456A6"/>
    <w:multiLevelType w:val="hybridMultilevel"/>
    <w:tmpl w:val="CE10D3EA"/>
    <w:lvl w:ilvl="0" w:tplc="0C1E349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6758CB"/>
    <w:multiLevelType w:val="hybridMultilevel"/>
    <w:tmpl w:val="ED9AD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EA02A9"/>
    <w:multiLevelType w:val="hybridMultilevel"/>
    <w:tmpl w:val="8238015C"/>
    <w:lvl w:ilvl="0" w:tplc="04090001">
      <w:start w:val="1"/>
      <w:numFmt w:val="bullet"/>
      <w:lvlText w:val=""/>
      <w:lvlJc w:val="left"/>
      <w:pPr>
        <w:ind w:left="761" w:hanging="360"/>
      </w:pPr>
      <w:rPr>
        <w:rFonts w:ascii="Symbol" w:hAnsi="Symbol" w:hint="default"/>
      </w:rPr>
    </w:lvl>
    <w:lvl w:ilvl="1" w:tplc="04090003">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47">
    <w:nsid w:val="7ABD7C4D"/>
    <w:multiLevelType w:val="hybridMultilevel"/>
    <w:tmpl w:val="ED9AD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A50ED7"/>
    <w:multiLevelType w:val="hybridMultilevel"/>
    <w:tmpl w:val="03A2BA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2"/>
  </w:num>
  <w:num w:numId="3">
    <w:abstractNumId w:val="32"/>
  </w:num>
  <w:num w:numId="4">
    <w:abstractNumId w:val="7"/>
  </w:num>
  <w:num w:numId="5">
    <w:abstractNumId w:val="19"/>
  </w:num>
  <w:num w:numId="6">
    <w:abstractNumId w:val="11"/>
  </w:num>
  <w:num w:numId="7">
    <w:abstractNumId w:val="3"/>
  </w:num>
  <w:num w:numId="8">
    <w:abstractNumId w:val="21"/>
  </w:num>
  <w:num w:numId="9">
    <w:abstractNumId w:val="37"/>
  </w:num>
  <w:num w:numId="10">
    <w:abstractNumId w:val="30"/>
  </w:num>
  <w:num w:numId="11">
    <w:abstractNumId w:val="25"/>
  </w:num>
  <w:num w:numId="12">
    <w:abstractNumId w:val="5"/>
  </w:num>
  <w:num w:numId="13">
    <w:abstractNumId w:val="46"/>
  </w:num>
  <w:num w:numId="14">
    <w:abstractNumId w:val="23"/>
  </w:num>
  <w:num w:numId="15">
    <w:abstractNumId w:val="14"/>
  </w:num>
  <w:num w:numId="16">
    <w:abstractNumId w:val="15"/>
  </w:num>
  <w:num w:numId="17">
    <w:abstractNumId w:val="31"/>
  </w:num>
  <w:num w:numId="18">
    <w:abstractNumId w:val="48"/>
  </w:num>
  <w:num w:numId="19">
    <w:abstractNumId w:val="42"/>
  </w:num>
  <w:num w:numId="20">
    <w:abstractNumId w:val="39"/>
  </w:num>
  <w:num w:numId="21">
    <w:abstractNumId w:val="36"/>
  </w:num>
  <w:num w:numId="22">
    <w:abstractNumId w:val="47"/>
  </w:num>
  <w:num w:numId="23">
    <w:abstractNumId w:val="17"/>
  </w:num>
  <w:num w:numId="24">
    <w:abstractNumId w:val="29"/>
  </w:num>
  <w:num w:numId="25">
    <w:abstractNumId w:val="38"/>
  </w:num>
  <w:num w:numId="26">
    <w:abstractNumId w:val="43"/>
  </w:num>
  <w:num w:numId="27">
    <w:abstractNumId w:val="2"/>
  </w:num>
  <w:num w:numId="28">
    <w:abstractNumId w:val="10"/>
  </w:num>
  <w:num w:numId="29">
    <w:abstractNumId w:val="27"/>
  </w:num>
  <w:num w:numId="30">
    <w:abstractNumId w:val="24"/>
  </w:num>
  <w:num w:numId="31">
    <w:abstractNumId w:val="18"/>
  </w:num>
  <w:num w:numId="32">
    <w:abstractNumId w:val="16"/>
  </w:num>
  <w:num w:numId="33">
    <w:abstractNumId w:val="26"/>
  </w:num>
  <w:num w:numId="34">
    <w:abstractNumId w:val="4"/>
  </w:num>
  <w:num w:numId="35">
    <w:abstractNumId w:val="41"/>
  </w:num>
  <w:num w:numId="36">
    <w:abstractNumId w:val="13"/>
  </w:num>
  <w:num w:numId="37">
    <w:abstractNumId w:val="45"/>
  </w:num>
  <w:num w:numId="38">
    <w:abstractNumId w:val="20"/>
  </w:num>
  <w:num w:numId="39">
    <w:abstractNumId w:val="34"/>
  </w:num>
  <w:num w:numId="40">
    <w:abstractNumId w:val="35"/>
  </w:num>
  <w:num w:numId="41">
    <w:abstractNumId w:val="8"/>
  </w:num>
  <w:num w:numId="42">
    <w:abstractNumId w:val="33"/>
  </w:num>
  <w:num w:numId="43">
    <w:abstractNumId w:val="9"/>
  </w:num>
  <w:num w:numId="44">
    <w:abstractNumId w:val="12"/>
  </w:num>
  <w:num w:numId="45">
    <w:abstractNumId w:val="44"/>
  </w:num>
  <w:num w:numId="46">
    <w:abstractNumId w:val="40"/>
  </w:num>
  <w:num w:numId="47">
    <w:abstractNumId w:val="28"/>
  </w:num>
  <w:num w:numId="48">
    <w:abstractNumId w:val="6"/>
  </w:num>
  <w:num w:numId="49">
    <w:abstractNumId w:val="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23304"/>
    <w:rsid w:val="000044A1"/>
    <w:rsid w:val="00007A90"/>
    <w:rsid w:val="000125CA"/>
    <w:rsid w:val="00032D61"/>
    <w:rsid w:val="000336C5"/>
    <w:rsid w:val="000573B8"/>
    <w:rsid w:val="000646BF"/>
    <w:rsid w:val="000675F2"/>
    <w:rsid w:val="000678CF"/>
    <w:rsid w:val="000704E8"/>
    <w:rsid w:val="00072F18"/>
    <w:rsid w:val="00080E4A"/>
    <w:rsid w:val="00085460"/>
    <w:rsid w:val="00092256"/>
    <w:rsid w:val="00096661"/>
    <w:rsid w:val="000B20DC"/>
    <w:rsid w:val="000B4AA7"/>
    <w:rsid w:val="000C6864"/>
    <w:rsid w:val="000C72B7"/>
    <w:rsid w:val="000D42C6"/>
    <w:rsid w:val="001041EB"/>
    <w:rsid w:val="00106B93"/>
    <w:rsid w:val="00112BCD"/>
    <w:rsid w:val="00121277"/>
    <w:rsid w:val="001230D0"/>
    <w:rsid w:val="001238D7"/>
    <w:rsid w:val="00130ECA"/>
    <w:rsid w:val="001351AE"/>
    <w:rsid w:val="00164C47"/>
    <w:rsid w:val="00166517"/>
    <w:rsid w:val="00176443"/>
    <w:rsid w:val="00177945"/>
    <w:rsid w:val="001815C3"/>
    <w:rsid w:val="0019161E"/>
    <w:rsid w:val="001A5E49"/>
    <w:rsid w:val="001B3CE2"/>
    <w:rsid w:val="001B53C1"/>
    <w:rsid w:val="001C0950"/>
    <w:rsid w:val="001C2BC1"/>
    <w:rsid w:val="001C4460"/>
    <w:rsid w:val="001D5A83"/>
    <w:rsid w:val="001D6ACF"/>
    <w:rsid w:val="001E4420"/>
    <w:rsid w:val="001E6CEF"/>
    <w:rsid w:val="001F58D1"/>
    <w:rsid w:val="0020029E"/>
    <w:rsid w:val="00222369"/>
    <w:rsid w:val="00225D5D"/>
    <w:rsid w:val="002307DD"/>
    <w:rsid w:val="002316C6"/>
    <w:rsid w:val="00235639"/>
    <w:rsid w:val="002601B8"/>
    <w:rsid w:val="00273649"/>
    <w:rsid w:val="002771B4"/>
    <w:rsid w:val="00280433"/>
    <w:rsid w:val="00294BDC"/>
    <w:rsid w:val="002970E7"/>
    <w:rsid w:val="002A39A3"/>
    <w:rsid w:val="002A3CA3"/>
    <w:rsid w:val="002B02C9"/>
    <w:rsid w:val="002D018A"/>
    <w:rsid w:val="002D78D9"/>
    <w:rsid w:val="002E7413"/>
    <w:rsid w:val="002F47C9"/>
    <w:rsid w:val="0030316A"/>
    <w:rsid w:val="00304A92"/>
    <w:rsid w:val="00324BC5"/>
    <w:rsid w:val="00335EE2"/>
    <w:rsid w:val="00355C16"/>
    <w:rsid w:val="00356F94"/>
    <w:rsid w:val="00363B86"/>
    <w:rsid w:val="00363ED8"/>
    <w:rsid w:val="00364568"/>
    <w:rsid w:val="00365650"/>
    <w:rsid w:val="00366595"/>
    <w:rsid w:val="00373349"/>
    <w:rsid w:val="00374B37"/>
    <w:rsid w:val="003750FC"/>
    <w:rsid w:val="00376B62"/>
    <w:rsid w:val="003853D2"/>
    <w:rsid w:val="003932CC"/>
    <w:rsid w:val="00394DD1"/>
    <w:rsid w:val="00395674"/>
    <w:rsid w:val="00396FF4"/>
    <w:rsid w:val="003A5E2E"/>
    <w:rsid w:val="003B02E8"/>
    <w:rsid w:val="003B5E86"/>
    <w:rsid w:val="003B6277"/>
    <w:rsid w:val="003D4363"/>
    <w:rsid w:val="003E1BEC"/>
    <w:rsid w:val="003F6FD8"/>
    <w:rsid w:val="00405066"/>
    <w:rsid w:val="00413280"/>
    <w:rsid w:val="0041328D"/>
    <w:rsid w:val="004144E2"/>
    <w:rsid w:val="00414616"/>
    <w:rsid w:val="004161FA"/>
    <w:rsid w:val="00435CA6"/>
    <w:rsid w:val="004450C8"/>
    <w:rsid w:val="00450577"/>
    <w:rsid w:val="004537C1"/>
    <w:rsid w:val="00457CD8"/>
    <w:rsid w:val="004679E3"/>
    <w:rsid w:val="0047386B"/>
    <w:rsid w:val="00477337"/>
    <w:rsid w:val="00480563"/>
    <w:rsid w:val="00481DF5"/>
    <w:rsid w:val="0048277D"/>
    <w:rsid w:val="00483B19"/>
    <w:rsid w:val="00491B3C"/>
    <w:rsid w:val="00497A19"/>
    <w:rsid w:val="004B015D"/>
    <w:rsid w:val="004B4B33"/>
    <w:rsid w:val="004C6587"/>
    <w:rsid w:val="004E088F"/>
    <w:rsid w:val="004E1614"/>
    <w:rsid w:val="004F7D5B"/>
    <w:rsid w:val="005065BA"/>
    <w:rsid w:val="00513D32"/>
    <w:rsid w:val="00515627"/>
    <w:rsid w:val="0053158D"/>
    <w:rsid w:val="00535D10"/>
    <w:rsid w:val="005401D2"/>
    <w:rsid w:val="0054327D"/>
    <w:rsid w:val="00543D04"/>
    <w:rsid w:val="00557A60"/>
    <w:rsid w:val="005660D4"/>
    <w:rsid w:val="0058584B"/>
    <w:rsid w:val="00585FC5"/>
    <w:rsid w:val="005902B7"/>
    <w:rsid w:val="0059391C"/>
    <w:rsid w:val="005A233A"/>
    <w:rsid w:val="005A56AE"/>
    <w:rsid w:val="005B06BC"/>
    <w:rsid w:val="005B4610"/>
    <w:rsid w:val="005C12FF"/>
    <w:rsid w:val="005C4E4D"/>
    <w:rsid w:val="005D332C"/>
    <w:rsid w:val="005E4BA6"/>
    <w:rsid w:val="005E6714"/>
    <w:rsid w:val="005F136B"/>
    <w:rsid w:val="005F4F1E"/>
    <w:rsid w:val="00601313"/>
    <w:rsid w:val="00604FC0"/>
    <w:rsid w:val="00614086"/>
    <w:rsid w:val="00631289"/>
    <w:rsid w:val="00637EF6"/>
    <w:rsid w:val="00654C33"/>
    <w:rsid w:val="006640A6"/>
    <w:rsid w:val="0067308C"/>
    <w:rsid w:val="006736C3"/>
    <w:rsid w:val="00687E10"/>
    <w:rsid w:val="00694BEE"/>
    <w:rsid w:val="006A5361"/>
    <w:rsid w:val="006A64CB"/>
    <w:rsid w:val="006B08D2"/>
    <w:rsid w:val="006C6CF7"/>
    <w:rsid w:val="006D5C92"/>
    <w:rsid w:val="006F084E"/>
    <w:rsid w:val="006F1081"/>
    <w:rsid w:val="006F1418"/>
    <w:rsid w:val="006F2716"/>
    <w:rsid w:val="006F71CD"/>
    <w:rsid w:val="006F7A0C"/>
    <w:rsid w:val="00702C50"/>
    <w:rsid w:val="007048A3"/>
    <w:rsid w:val="00710114"/>
    <w:rsid w:val="00710B9F"/>
    <w:rsid w:val="00713BC4"/>
    <w:rsid w:val="007159B6"/>
    <w:rsid w:val="00732D45"/>
    <w:rsid w:val="00737F52"/>
    <w:rsid w:val="00752C5E"/>
    <w:rsid w:val="00754967"/>
    <w:rsid w:val="00756479"/>
    <w:rsid w:val="00765357"/>
    <w:rsid w:val="0077068F"/>
    <w:rsid w:val="00771600"/>
    <w:rsid w:val="00777A9F"/>
    <w:rsid w:val="00780326"/>
    <w:rsid w:val="007939CF"/>
    <w:rsid w:val="00793C65"/>
    <w:rsid w:val="007A0505"/>
    <w:rsid w:val="007A6DB6"/>
    <w:rsid w:val="007B6CDB"/>
    <w:rsid w:val="007D2FF7"/>
    <w:rsid w:val="007D4E1E"/>
    <w:rsid w:val="007E29A8"/>
    <w:rsid w:val="007F5B50"/>
    <w:rsid w:val="008021FD"/>
    <w:rsid w:val="00802D74"/>
    <w:rsid w:val="00813727"/>
    <w:rsid w:val="00817DBA"/>
    <w:rsid w:val="00825235"/>
    <w:rsid w:val="0083705A"/>
    <w:rsid w:val="0083777C"/>
    <w:rsid w:val="008434FB"/>
    <w:rsid w:val="00843B12"/>
    <w:rsid w:val="00844CF7"/>
    <w:rsid w:val="00855D20"/>
    <w:rsid w:val="00855F68"/>
    <w:rsid w:val="008610E3"/>
    <w:rsid w:val="008760F3"/>
    <w:rsid w:val="00893537"/>
    <w:rsid w:val="008A3D18"/>
    <w:rsid w:val="008B331A"/>
    <w:rsid w:val="008B3D80"/>
    <w:rsid w:val="008B6846"/>
    <w:rsid w:val="008C1E15"/>
    <w:rsid w:val="008C42B5"/>
    <w:rsid w:val="008C694E"/>
    <w:rsid w:val="008F045C"/>
    <w:rsid w:val="008F1BDD"/>
    <w:rsid w:val="008F49BC"/>
    <w:rsid w:val="008F6B12"/>
    <w:rsid w:val="00901A1C"/>
    <w:rsid w:val="009023C4"/>
    <w:rsid w:val="00904FFB"/>
    <w:rsid w:val="009270DD"/>
    <w:rsid w:val="00932B9C"/>
    <w:rsid w:val="00933219"/>
    <w:rsid w:val="00947B71"/>
    <w:rsid w:val="009510B5"/>
    <w:rsid w:val="009626AA"/>
    <w:rsid w:val="0097024F"/>
    <w:rsid w:val="009754F7"/>
    <w:rsid w:val="00982CB6"/>
    <w:rsid w:val="00995AC3"/>
    <w:rsid w:val="009A1BC6"/>
    <w:rsid w:val="009A3573"/>
    <w:rsid w:val="009A782B"/>
    <w:rsid w:val="009B4A41"/>
    <w:rsid w:val="009C2734"/>
    <w:rsid w:val="009D1A6B"/>
    <w:rsid w:val="009D5F9D"/>
    <w:rsid w:val="009F6586"/>
    <w:rsid w:val="00A1471F"/>
    <w:rsid w:val="00A23E0B"/>
    <w:rsid w:val="00A4303D"/>
    <w:rsid w:val="00A514C4"/>
    <w:rsid w:val="00A659EA"/>
    <w:rsid w:val="00A668C4"/>
    <w:rsid w:val="00A7294E"/>
    <w:rsid w:val="00A8443C"/>
    <w:rsid w:val="00A8496C"/>
    <w:rsid w:val="00A900ED"/>
    <w:rsid w:val="00A94F6D"/>
    <w:rsid w:val="00AB33BE"/>
    <w:rsid w:val="00AD2625"/>
    <w:rsid w:val="00AF08B5"/>
    <w:rsid w:val="00B006F4"/>
    <w:rsid w:val="00B0096A"/>
    <w:rsid w:val="00B10706"/>
    <w:rsid w:val="00B23304"/>
    <w:rsid w:val="00B35729"/>
    <w:rsid w:val="00B403B3"/>
    <w:rsid w:val="00B41746"/>
    <w:rsid w:val="00B56DBD"/>
    <w:rsid w:val="00B66ED0"/>
    <w:rsid w:val="00B96836"/>
    <w:rsid w:val="00BA3A9E"/>
    <w:rsid w:val="00BB2CC3"/>
    <w:rsid w:val="00BB644B"/>
    <w:rsid w:val="00BD1249"/>
    <w:rsid w:val="00BE3E0B"/>
    <w:rsid w:val="00BE581B"/>
    <w:rsid w:val="00BE5F9A"/>
    <w:rsid w:val="00BF1BD5"/>
    <w:rsid w:val="00C07233"/>
    <w:rsid w:val="00C206F4"/>
    <w:rsid w:val="00C61E62"/>
    <w:rsid w:val="00C6267D"/>
    <w:rsid w:val="00C67FDE"/>
    <w:rsid w:val="00C75760"/>
    <w:rsid w:val="00C82085"/>
    <w:rsid w:val="00CA5C08"/>
    <w:rsid w:val="00CB0FF7"/>
    <w:rsid w:val="00CB22FC"/>
    <w:rsid w:val="00CB44DB"/>
    <w:rsid w:val="00CB6A24"/>
    <w:rsid w:val="00CC1926"/>
    <w:rsid w:val="00CD01F6"/>
    <w:rsid w:val="00CD31BA"/>
    <w:rsid w:val="00CD3998"/>
    <w:rsid w:val="00CD3A26"/>
    <w:rsid w:val="00CD704E"/>
    <w:rsid w:val="00CF1439"/>
    <w:rsid w:val="00D114E8"/>
    <w:rsid w:val="00D131B5"/>
    <w:rsid w:val="00D204C0"/>
    <w:rsid w:val="00D26851"/>
    <w:rsid w:val="00D27DB4"/>
    <w:rsid w:val="00D31203"/>
    <w:rsid w:val="00D32699"/>
    <w:rsid w:val="00D376B8"/>
    <w:rsid w:val="00D43FED"/>
    <w:rsid w:val="00D46D68"/>
    <w:rsid w:val="00D63841"/>
    <w:rsid w:val="00D65D96"/>
    <w:rsid w:val="00D75C01"/>
    <w:rsid w:val="00D83CD6"/>
    <w:rsid w:val="00D854BC"/>
    <w:rsid w:val="00DA14F9"/>
    <w:rsid w:val="00DA3F99"/>
    <w:rsid w:val="00DA543C"/>
    <w:rsid w:val="00DA62BF"/>
    <w:rsid w:val="00DB7160"/>
    <w:rsid w:val="00DB7F8D"/>
    <w:rsid w:val="00DC4386"/>
    <w:rsid w:val="00DD5DCB"/>
    <w:rsid w:val="00DD639D"/>
    <w:rsid w:val="00DD777C"/>
    <w:rsid w:val="00DF2AB0"/>
    <w:rsid w:val="00DF3659"/>
    <w:rsid w:val="00E00770"/>
    <w:rsid w:val="00E30A7A"/>
    <w:rsid w:val="00E40D68"/>
    <w:rsid w:val="00E40E65"/>
    <w:rsid w:val="00E53044"/>
    <w:rsid w:val="00E5361B"/>
    <w:rsid w:val="00E80A4C"/>
    <w:rsid w:val="00E87A49"/>
    <w:rsid w:val="00E91ABA"/>
    <w:rsid w:val="00E91C56"/>
    <w:rsid w:val="00EA66AF"/>
    <w:rsid w:val="00EC074D"/>
    <w:rsid w:val="00EC3E1E"/>
    <w:rsid w:val="00EC570D"/>
    <w:rsid w:val="00EC5E3C"/>
    <w:rsid w:val="00ED3A70"/>
    <w:rsid w:val="00ED3D2F"/>
    <w:rsid w:val="00EE38B8"/>
    <w:rsid w:val="00F1738B"/>
    <w:rsid w:val="00F21493"/>
    <w:rsid w:val="00F23E78"/>
    <w:rsid w:val="00F30ADF"/>
    <w:rsid w:val="00F329D9"/>
    <w:rsid w:val="00F36E43"/>
    <w:rsid w:val="00F412E9"/>
    <w:rsid w:val="00F418AA"/>
    <w:rsid w:val="00F428D3"/>
    <w:rsid w:val="00F462B9"/>
    <w:rsid w:val="00F51ABC"/>
    <w:rsid w:val="00F65546"/>
    <w:rsid w:val="00F767CA"/>
    <w:rsid w:val="00F77A89"/>
    <w:rsid w:val="00F854C6"/>
    <w:rsid w:val="00FA1B01"/>
    <w:rsid w:val="00FA1D13"/>
    <w:rsid w:val="00FA3DF8"/>
    <w:rsid w:val="00FA4177"/>
    <w:rsid w:val="00FA54C7"/>
    <w:rsid w:val="00FA68A9"/>
    <w:rsid w:val="00FB1D55"/>
    <w:rsid w:val="00FC5F88"/>
    <w:rsid w:val="00FC79BD"/>
    <w:rsid w:val="00FE1E09"/>
    <w:rsid w:val="00FE31EA"/>
    <w:rsid w:val="00FF4909"/>
    <w:rsid w:val="00FF5159"/>
    <w:rsid w:val="00FF578E"/>
    <w:rsid w:val="00FF5A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AutoShape 26"/>
        <o:r id="V:Rule4" type="connector" idref="#AutoShape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3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D63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06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029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304"/>
    <w:pPr>
      <w:ind w:left="720"/>
      <w:contextualSpacing/>
    </w:pPr>
  </w:style>
  <w:style w:type="paragraph" w:styleId="BalloonText">
    <w:name w:val="Balloon Text"/>
    <w:basedOn w:val="Normal"/>
    <w:link w:val="BalloonTextChar"/>
    <w:uiPriority w:val="99"/>
    <w:semiHidden/>
    <w:unhideWhenUsed/>
    <w:rsid w:val="003932CC"/>
    <w:rPr>
      <w:rFonts w:ascii="Tahoma" w:hAnsi="Tahoma" w:cs="Tahoma"/>
      <w:sz w:val="16"/>
      <w:szCs w:val="16"/>
    </w:rPr>
  </w:style>
  <w:style w:type="character" w:customStyle="1" w:styleId="BalloonTextChar">
    <w:name w:val="Balloon Text Char"/>
    <w:basedOn w:val="DefaultParagraphFont"/>
    <w:link w:val="BalloonText"/>
    <w:uiPriority w:val="99"/>
    <w:semiHidden/>
    <w:rsid w:val="003932CC"/>
    <w:rPr>
      <w:rFonts w:ascii="Tahoma" w:eastAsia="Times New Roman" w:hAnsi="Tahoma" w:cs="Tahoma"/>
      <w:sz w:val="16"/>
      <w:szCs w:val="16"/>
    </w:rPr>
  </w:style>
  <w:style w:type="character" w:customStyle="1" w:styleId="Heading1Char">
    <w:name w:val="Heading 1 Char"/>
    <w:basedOn w:val="DefaultParagraphFont"/>
    <w:link w:val="Heading1"/>
    <w:uiPriority w:val="9"/>
    <w:rsid w:val="00DD639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D63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D639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B006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0029E"/>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C67F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63B86"/>
    <w:pPr>
      <w:tabs>
        <w:tab w:val="center" w:pos="4680"/>
        <w:tab w:val="right" w:pos="9360"/>
      </w:tabs>
    </w:pPr>
  </w:style>
  <w:style w:type="character" w:customStyle="1" w:styleId="HeaderChar">
    <w:name w:val="Header Char"/>
    <w:basedOn w:val="DefaultParagraphFont"/>
    <w:link w:val="Header"/>
    <w:uiPriority w:val="99"/>
    <w:semiHidden/>
    <w:rsid w:val="00363B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3B86"/>
    <w:pPr>
      <w:tabs>
        <w:tab w:val="center" w:pos="4680"/>
        <w:tab w:val="right" w:pos="9360"/>
      </w:tabs>
    </w:pPr>
  </w:style>
  <w:style w:type="character" w:customStyle="1" w:styleId="FooterChar">
    <w:name w:val="Footer Char"/>
    <w:basedOn w:val="DefaultParagraphFont"/>
    <w:link w:val="Footer"/>
    <w:uiPriority w:val="99"/>
    <w:rsid w:val="00363B8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F2716"/>
    <w:rPr>
      <w:sz w:val="16"/>
      <w:szCs w:val="16"/>
    </w:rPr>
  </w:style>
  <w:style w:type="paragraph" w:styleId="CommentText">
    <w:name w:val="annotation text"/>
    <w:basedOn w:val="Normal"/>
    <w:link w:val="CommentTextChar"/>
    <w:uiPriority w:val="99"/>
    <w:semiHidden/>
    <w:unhideWhenUsed/>
    <w:rsid w:val="006F2716"/>
    <w:rPr>
      <w:sz w:val="20"/>
      <w:szCs w:val="20"/>
    </w:rPr>
  </w:style>
  <w:style w:type="character" w:customStyle="1" w:styleId="CommentTextChar">
    <w:name w:val="Comment Text Char"/>
    <w:basedOn w:val="DefaultParagraphFont"/>
    <w:link w:val="CommentText"/>
    <w:uiPriority w:val="99"/>
    <w:semiHidden/>
    <w:rsid w:val="006F27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2716"/>
    <w:rPr>
      <w:b/>
      <w:bCs/>
    </w:rPr>
  </w:style>
  <w:style w:type="character" w:customStyle="1" w:styleId="CommentSubjectChar">
    <w:name w:val="Comment Subject Char"/>
    <w:basedOn w:val="CommentTextChar"/>
    <w:link w:val="CommentSubject"/>
    <w:uiPriority w:val="99"/>
    <w:semiHidden/>
    <w:rsid w:val="006F2716"/>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843B12"/>
    <w:rPr>
      <w:sz w:val="20"/>
      <w:szCs w:val="20"/>
    </w:rPr>
  </w:style>
  <w:style w:type="character" w:customStyle="1" w:styleId="FootnoteTextChar">
    <w:name w:val="Footnote Text Char"/>
    <w:basedOn w:val="DefaultParagraphFont"/>
    <w:link w:val="FootnoteText"/>
    <w:uiPriority w:val="99"/>
    <w:semiHidden/>
    <w:rsid w:val="00843B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43B12"/>
    <w:rPr>
      <w:vertAlign w:val="superscript"/>
    </w:rPr>
  </w:style>
  <w:style w:type="character" w:styleId="Hyperlink">
    <w:name w:val="Hyperlink"/>
    <w:basedOn w:val="DefaultParagraphFont"/>
    <w:uiPriority w:val="99"/>
    <w:unhideWhenUsed/>
    <w:rsid w:val="003D43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3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D63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06F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029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304"/>
    <w:pPr>
      <w:ind w:left="720"/>
      <w:contextualSpacing/>
    </w:pPr>
  </w:style>
  <w:style w:type="paragraph" w:styleId="BalloonText">
    <w:name w:val="Balloon Text"/>
    <w:basedOn w:val="Normal"/>
    <w:link w:val="BalloonTextChar"/>
    <w:uiPriority w:val="99"/>
    <w:semiHidden/>
    <w:unhideWhenUsed/>
    <w:rsid w:val="003932CC"/>
    <w:rPr>
      <w:rFonts w:ascii="Tahoma" w:hAnsi="Tahoma" w:cs="Tahoma"/>
      <w:sz w:val="16"/>
      <w:szCs w:val="16"/>
    </w:rPr>
  </w:style>
  <w:style w:type="character" w:customStyle="1" w:styleId="BalloonTextChar">
    <w:name w:val="Balloon Text Char"/>
    <w:basedOn w:val="DefaultParagraphFont"/>
    <w:link w:val="BalloonText"/>
    <w:uiPriority w:val="99"/>
    <w:semiHidden/>
    <w:rsid w:val="003932CC"/>
    <w:rPr>
      <w:rFonts w:ascii="Tahoma" w:eastAsia="Times New Roman" w:hAnsi="Tahoma" w:cs="Tahoma"/>
      <w:sz w:val="16"/>
      <w:szCs w:val="16"/>
    </w:rPr>
  </w:style>
  <w:style w:type="character" w:customStyle="1" w:styleId="Heading1Char">
    <w:name w:val="Heading 1 Char"/>
    <w:basedOn w:val="DefaultParagraphFont"/>
    <w:link w:val="Heading1"/>
    <w:uiPriority w:val="9"/>
    <w:rsid w:val="00DD639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D63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D639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B006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0029E"/>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C67F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63B86"/>
    <w:pPr>
      <w:tabs>
        <w:tab w:val="center" w:pos="4680"/>
        <w:tab w:val="right" w:pos="9360"/>
      </w:tabs>
    </w:pPr>
  </w:style>
  <w:style w:type="character" w:customStyle="1" w:styleId="HeaderChar">
    <w:name w:val="Header Char"/>
    <w:basedOn w:val="DefaultParagraphFont"/>
    <w:link w:val="Header"/>
    <w:uiPriority w:val="99"/>
    <w:semiHidden/>
    <w:rsid w:val="00363B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3B86"/>
    <w:pPr>
      <w:tabs>
        <w:tab w:val="center" w:pos="4680"/>
        <w:tab w:val="right" w:pos="9360"/>
      </w:tabs>
    </w:pPr>
  </w:style>
  <w:style w:type="character" w:customStyle="1" w:styleId="FooterChar">
    <w:name w:val="Footer Char"/>
    <w:basedOn w:val="DefaultParagraphFont"/>
    <w:link w:val="Footer"/>
    <w:uiPriority w:val="99"/>
    <w:rsid w:val="00363B8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F2716"/>
    <w:rPr>
      <w:sz w:val="16"/>
      <w:szCs w:val="16"/>
    </w:rPr>
  </w:style>
  <w:style w:type="paragraph" w:styleId="CommentText">
    <w:name w:val="annotation text"/>
    <w:basedOn w:val="Normal"/>
    <w:link w:val="CommentTextChar"/>
    <w:uiPriority w:val="99"/>
    <w:semiHidden/>
    <w:unhideWhenUsed/>
    <w:rsid w:val="006F2716"/>
    <w:rPr>
      <w:sz w:val="20"/>
      <w:szCs w:val="20"/>
    </w:rPr>
  </w:style>
  <w:style w:type="character" w:customStyle="1" w:styleId="CommentTextChar">
    <w:name w:val="Comment Text Char"/>
    <w:basedOn w:val="DefaultParagraphFont"/>
    <w:link w:val="CommentText"/>
    <w:uiPriority w:val="99"/>
    <w:semiHidden/>
    <w:rsid w:val="006F27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2716"/>
    <w:rPr>
      <w:b/>
      <w:bCs/>
    </w:rPr>
  </w:style>
  <w:style w:type="character" w:customStyle="1" w:styleId="CommentSubjectChar">
    <w:name w:val="Comment Subject Char"/>
    <w:basedOn w:val="CommentTextChar"/>
    <w:link w:val="CommentSubject"/>
    <w:uiPriority w:val="99"/>
    <w:semiHidden/>
    <w:rsid w:val="006F2716"/>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843B12"/>
    <w:rPr>
      <w:sz w:val="20"/>
      <w:szCs w:val="20"/>
    </w:rPr>
  </w:style>
  <w:style w:type="character" w:customStyle="1" w:styleId="FootnoteTextChar">
    <w:name w:val="Footnote Text Char"/>
    <w:basedOn w:val="DefaultParagraphFont"/>
    <w:link w:val="FootnoteText"/>
    <w:uiPriority w:val="99"/>
    <w:semiHidden/>
    <w:rsid w:val="00843B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43B12"/>
    <w:rPr>
      <w:vertAlign w:val="superscript"/>
    </w:rPr>
  </w:style>
</w:styles>
</file>

<file path=word/webSettings.xml><?xml version="1.0" encoding="utf-8"?>
<w:webSettings xmlns:r="http://schemas.openxmlformats.org/officeDocument/2006/relationships" xmlns:w="http://schemas.openxmlformats.org/wordprocessingml/2006/main">
  <w:divs>
    <w:div w:id="167404494">
      <w:bodyDiv w:val="1"/>
      <w:marLeft w:val="0"/>
      <w:marRight w:val="0"/>
      <w:marTop w:val="0"/>
      <w:marBottom w:val="0"/>
      <w:divBdr>
        <w:top w:val="none" w:sz="0" w:space="0" w:color="auto"/>
        <w:left w:val="none" w:sz="0" w:space="0" w:color="auto"/>
        <w:bottom w:val="none" w:sz="0" w:space="0" w:color="auto"/>
        <w:right w:val="none" w:sz="0" w:space="0" w:color="auto"/>
      </w:divBdr>
    </w:div>
    <w:div w:id="430706286">
      <w:bodyDiv w:val="1"/>
      <w:marLeft w:val="0"/>
      <w:marRight w:val="0"/>
      <w:marTop w:val="0"/>
      <w:marBottom w:val="0"/>
      <w:divBdr>
        <w:top w:val="none" w:sz="0" w:space="0" w:color="auto"/>
        <w:left w:val="none" w:sz="0" w:space="0" w:color="auto"/>
        <w:bottom w:val="none" w:sz="0" w:space="0" w:color="auto"/>
        <w:right w:val="none" w:sz="0" w:space="0" w:color="auto"/>
      </w:divBdr>
    </w:div>
    <w:div w:id="1251770041">
      <w:bodyDiv w:val="1"/>
      <w:marLeft w:val="0"/>
      <w:marRight w:val="0"/>
      <w:marTop w:val="0"/>
      <w:marBottom w:val="0"/>
      <w:divBdr>
        <w:top w:val="none" w:sz="0" w:space="0" w:color="auto"/>
        <w:left w:val="none" w:sz="0" w:space="0" w:color="auto"/>
        <w:bottom w:val="none" w:sz="0" w:space="0" w:color="auto"/>
        <w:right w:val="none" w:sz="0" w:space="0" w:color="auto"/>
      </w:divBdr>
    </w:div>
    <w:div w:id="1739473206">
      <w:bodyDiv w:val="1"/>
      <w:marLeft w:val="0"/>
      <w:marRight w:val="0"/>
      <w:marTop w:val="0"/>
      <w:marBottom w:val="0"/>
      <w:divBdr>
        <w:top w:val="none" w:sz="0" w:space="0" w:color="auto"/>
        <w:left w:val="none" w:sz="0" w:space="0" w:color="auto"/>
        <w:bottom w:val="none" w:sz="0" w:space="0" w:color="auto"/>
        <w:right w:val="none" w:sz="0" w:space="0" w:color="auto"/>
      </w:divBdr>
    </w:div>
    <w:div w:id="2046058909">
      <w:bodyDiv w:val="1"/>
      <w:marLeft w:val="0"/>
      <w:marRight w:val="0"/>
      <w:marTop w:val="0"/>
      <w:marBottom w:val="0"/>
      <w:divBdr>
        <w:top w:val="none" w:sz="0" w:space="0" w:color="auto"/>
        <w:left w:val="none" w:sz="0" w:space="0" w:color="auto"/>
        <w:bottom w:val="none" w:sz="0" w:space="0" w:color="auto"/>
        <w:right w:val="none" w:sz="0" w:space="0" w:color="auto"/>
      </w:divBdr>
    </w:div>
    <w:div w:id="214480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cid:image001.png@01CDAAD4.B23F8B70" TargetMode="Externa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96465-8E50-4AD4-885E-6F7460AD1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6010</Words>
  <Characters>34260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KU - School of Social Welfare</Company>
  <LinksUpToDate>false</LinksUpToDate>
  <CharactersWithSpaces>40190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Moore</dc:creator>
  <cp:lastModifiedBy>ODJFS</cp:lastModifiedBy>
  <cp:revision>2</cp:revision>
  <cp:lastPrinted>2013-01-02T17:43:00Z</cp:lastPrinted>
  <dcterms:created xsi:type="dcterms:W3CDTF">2013-09-12T12:48:00Z</dcterms:created>
  <dcterms:modified xsi:type="dcterms:W3CDTF">2013-09-12T12:48:00Z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-1813442773</vt:i4>
  </property>
  <property fmtid="{D5CDD505-2E9C-101B-9397-08002B2CF9AE}" pid="4" name="_EmailSubject">
    <vt:lpwstr>In-Home and Public </vt:lpwstr>
  </property>
  <property fmtid="{D5CDD505-2E9C-101B-9397-08002B2CF9AE}" pid="5" name="_AuthorEmail">
    <vt:lpwstr>terrym@ku.edu</vt:lpwstr>
  </property>
  <property fmtid="{D5CDD505-2E9C-101B-9397-08002B2CF9AE}" pid="6" name="_AuthorEmailDisplayName">
    <vt:lpwstr>Moore, Terry D.</vt:lpwstr>
  </property>
  <property fmtid="{D5CDD505-2E9C-101B-9397-08002B2CF9AE}" pid="7" name="_ReviewingToolsShownOnce">
    <vt:lpwstr/>
  </property>
</Properties>
</file>